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72A3B" w14:textId="614BBD62" w:rsidR="007B2475" w:rsidRPr="007B2475" w:rsidRDefault="007B2475" w:rsidP="00523B86">
      <w:pPr>
        <w:jc w:val="center"/>
        <w:rPr>
          <w:rFonts w:asciiTheme="minorHAnsi" w:hAnsiTheme="minorHAnsi" w:cstheme="minorHAnsi"/>
        </w:rPr>
      </w:pPr>
    </w:p>
    <w:p w14:paraId="7C5F5EE9" w14:textId="4DEFDFDA" w:rsidR="007B2475" w:rsidRDefault="007B2475" w:rsidP="007B2475">
      <w:pPr>
        <w:rPr>
          <w:rFonts w:asciiTheme="minorHAnsi" w:hAnsiTheme="minorHAnsi" w:cstheme="minorHAnsi"/>
          <w:b/>
          <w:sz w:val="28"/>
          <w:szCs w:val="36"/>
        </w:rPr>
      </w:pPr>
      <w:r w:rsidRPr="007B2475">
        <w:rPr>
          <w:rFonts w:asciiTheme="minorHAnsi" w:hAnsiTheme="minorHAnsi" w:cstheme="minorHAnsi"/>
          <w:b/>
          <w:sz w:val="36"/>
          <w:szCs w:val="36"/>
        </w:rPr>
        <w:t>Brumunddal sørvest – endring og utfyllende regulering, Strandvegen 12 og sykkeltiltak langs fv 89 Strandvegen</w:t>
      </w:r>
    </w:p>
    <w:p w14:paraId="03FC7A38" w14:textId="04AE75FE" w:rsidR="007B2475" w:rsidRDefault="00D67399" w:rsidP="007B2475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  <w:szCs w:val="36"/>
        </w:rPr>
        <w:t>PLANBESKRIVELSE DEL 1</w:t>
      </w:r>
      <w:bookmarkStart w:id="0" w:name="_GoBack"/>
      <w:bookmarkEnd w:id="0"/>
      <w:r w:rsidR="007B2475" w:rsidRPr="007B2475">
        <w:rPr>
          <w:rFonts w:asciiTheme="minorHAnsi" w:hAnsiTheme="minorHAnsi" w:cstheme="minorHAnsi"/>
          <w:b/>
          <w:sz w:val="28"/>
          <w:szCs w:val="36"/>
        </w:rPr>
        <w:t xml:space="preserve"> </w:t>
      </w:r>
      <w:r w:rsidR="007B2475">
        <w:rPr>
          <w:rFonts w:asciiTheme="minorHAnsi" w:hAnsiTheme="minorHAnsi" w:cstheme="minorHAnsi"/>
          <w:b/>
          <w:sz w:val="28"/>
          <w:szCs w:val="36"/>
        </w:rPr>
        <w:t>–</w:t>
      </w:r>
      <w:r w:rsidR="007B2475" w:rsidRPr="007B2475">
        <w:rPr>
          <w:rFonts w:asciiTheme="minorHAnsi" w:hAnsiTheme="minorHAnsi" w:cstheme="minorHAnsi"/>
          <w:b/>
          <w:sz w:val="28"/>
          <w:szCs w:val="36"/>
        </w:rPr>
        <w:t xml:space="preserve"> </w:t>
      </w:r>
      <w:r w:rsidR="007B2475">
        <w:rPr>
          <w:rFonts w:asciiTheme="minorHAnsi" w:hAnsiTheme="minorHAnsi" w:cstheme="minorHAnsi"/>
          <w:b/>
          <w:sz w:val="28"/>
          <w:szCs w:val="36"/>
        </w:rPr>
        <w:t>STRANDVEGEN 12B</w:t>
      </w:r>
      <w:r w:rsidR="007B2475" w:rsidRPr="007B2475">
        <w:rPr>
          <w:rFonts w:asciiTheme="minorHAnsi" w:hAnsiTheme="minorHAnsi" w:cstheme="minorHAnsi"/>
          <w:b/>
        </w:rPr>
        <w:t xml:space="preserve"> </w:t>
      </w:r>
      <w:r w:rsidR="007B2475" w:rsidRPr="007B2475">
        <w:rPr>
          <w:b/>
        </w:rPr>
        <w:br/>
      </w:r>
    </w:p>
    <w:p w14:paraId="08C7B8E1" w14:textId="63AFCE16" w:rsidR="007B2475" w:rsidRPr="007B2475" w:rsidRDefault="007B2475" w:rsidP="007B2475">
      <w:pPr>
        <w:spacing w:after="160" w:line="259" w:lineRule="auto"/>
      </w:pPr>
      <w:r w:rsidRPr="007B2475">
        <w:rPr>
          <w:rFonts w:asciiTheme="minorHAnsi" w:hAnsiTheme="minorHAnsi" w:cstheme="minorHAnsi"/>
          <w:sz w:val="24"/>
        </w:rPr>
        <w:t xml:space="preserve">Plan1 AS , 31. oktober 2018 </w:t>
      </w:r>
      <w:r w:rsidRPr="007B2475"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021E18B4" wp14:editId="73B89095">
            <wp:simplePos x="0" y="0"/>
            <wp:positionH relativeFrom="column">
              <wp:posOffset>-4445</wp:posOffset>
            </wp:positionH>
            <wp:positionV relativeFrom="paragraph">
              <wp:posOffset>678815</wp:posOffset>
            </wp:positionV>
            <wp:extent cx="5760720" cy="6311265"/>
            <wp:effectExtent l="95250" t="95250" r="87630" b="89535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1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7B2475">
        <w:br w:type="page"/>
      </w:r>
    </w:p>
    <w:p w14:paraId="5880AA97" w14:textId="35DA0A3E" w:rsidR="00523B86" w:rsidRDefault="00AB25A2" w:rsidP="00523B86">
      <w:pPr>
        <w:jc w:val="center"/>
      </w:pPr>
      <w:r>
        <w:lastRenderedPageBreak/>
        <w:t>Brumunddal sørvest – Nye bydeler</w:t>
      </w:r>
    </w:p>
    <w:p w14:paraId="04C3B664" w14:textId="060758D9" w:rsidR="00031A13" w:rsidRDefault="00E23FDE" w:rsidP="00031A13">
      <w:pPr>
        <w:jc w:val="center"/>
      </w:pPr>
      <w:r w:rsidRPr="00031A13">
        <w:rPr>
          <w:b/>
        </w:rPr>
        <w:t>Utfyllende regulering</w:t>
      </w:r>
      <w:r w:rsidR="0003614B" w:rsidRPr="00031A13">
        <w:rPr>
          <w:b/>
        </w:rPr>
        <w:t xml:space="preserve"> - </w:t>
      </w:r>
      <w:r w:rsidR="00DA0B50" w:rsidRPr="00031A13">
        <w:rPr>
          <w:b/>
        </w:rPr>
        <w:t>Strandvegen 12 og sykkeltiltak langs fv 89 Strandvegen</w:t>
      </w:r>
    </w:p>
    <w:p w14:paraId="0ED763F1" w14:textId="77777777" w:rsidR="00AB25A2" w:rsidRDefault="00AB25A2" w:rsidP="00031A13">
      <w:pPr>
        <w:jc w:val="center"/>
      </w:pPr>
    </w:p>
    <w:p w14:paraId="6338DA8A" w14:textId="492E4344" w:rsidR="00DA0B50" w:rsidRDefault="00DA0B50" w:rsidP="00031A13">
      <w:pPr>
        <w:jc w:val="center"/>
      </w:pPr>
      <w:r w:rsidRPr="00D07486">
        <w:t>Ringsaker kommune</w:t>
      </w:r>
    </w:p>
    <w:p w14:paraId="1724D386" w14:textId="31215A5C" w:rsidR="009F3D12" w:rsidRDefault="009F3D12" w:rsidP="00B34FDA"/>
    <w:p w14:paraId="67944932" w14:textId="77777777" w:rsidR="00AA0C68" w:rsidRPr="00E4427B" w:rsidRDefault="00AA0C68" w:rsidP="00B34FDA"/>
    <w:sdt>
      <w:sdtPr>
        <w:rPr>
          <w:b w:val="0"/>
          <w:lang w:eastAsia="en-US"/>
        </w:rPr>
        <w:id w:val="-122778075"/>
        <w:docPartObj>
          <w:docPartGallery w:val="Table of Contents"/>
          <w:docPartUnique/>
        </w:docPartObj>
      </w:sdtPr>
      <w:sdtEndPr/>
      <w:sdtContent>
        <w:p w14:paraId="7AD38B07" w14:textId="77777777" w:rsidR="00F24E7C" w:rsidRDefault="00F24E7C" w:rsidP="00B34FDA">
          <w:pPr>
            <w:pStyle w:val="Overskriftforinnholdsfortegnelse"/>
          </w:pPr>
        </w:p>
        <w:p w14:paraId="15CA67CA" w14:textId="112BF1C8" w:rsidR="00BB297F" w:rsidRDefault="00F24E7C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6773234" w:history="1">
            <w:r w:rsidR="00BB297F" w:rsidRPr="0003229C">
              <w:rPr>
                <w:rStyle w:val="Hyperkobling"/>
                <w:noProof/>
              </w:rPr>
              <w:t>1 Bakgrunn og hensikt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_Toc526773234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3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10FC674F" w14:textId="2ED73805" w:rsidR="00BB297F" w:rsidRDefault="00D67399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35" w:history="1">
            <w:r w:rsidR="00BB297F" w:rsidRPr="0003229C">
              <w:rPr>
                <w:rStyle w:val="Hyperkobling"/>
                <w:noProof/>
              </w:rPr>
              <w:t>2 Forslagsstiller, eiendomsforhold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_Toc526773235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3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3E13FAA5" w14:textId="6FB767EA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36" w:history="1">
            <w:r w:rsidR="00BB297F" w:rsidRPr="0003229C">
              <w:rPr>
                <w:rStyle w:val="Hyperkobling"/>
                <w:noProof/>
              </w:rPr>
              <w:t>3.1 Utstrekning og tema for utfyllende regulering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_Toc526773236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4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1F836795" w14:textId="222AEACB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37" w:history="1">
            <w:r w:rsidR="00BB297F" w:rsidRPr="0003229C">
              <w:rPr>
                <w:rStyle w:val="Hyperkobling"/>
                <w:noProof/>
              </w:rPr>
              <w:t>3.2 Forhold til gjeldende områdereguleringsplan med illustrasjonsplan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_Toc526773237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4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0F29783A" w14:textId="3555B2E4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38" w:history="1">
            <w:r w:rsidR="00BB297F" w:rsidRPr="0003229C">
              <w:rPr>
                <w:rStyle w:val="Hyperkobling"/>
                <w:noProof/>
              </w:rPr>
              <w:t>3.3 Områdereguleringsplanens plankrav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_Toc526773238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4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44F60C48" w14:textId="1BC2CD3B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39" w:history="1">
            <w:r w:rsidR="00BB297F" w:rsidRPr="0003229C">
              <w:rPr>
                <w:rStyle w:val="Hyperkobling"/>
                <w:noProof/>
              </w:rPr>
              <w:t>3.4 Planprosess – oppsummering av merknader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_Toc526773239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5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2E41FD60" w14:textId="228AA040" w:rsidR="00BB297F" w:rsidRDefault="00D67399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0" w:history="1">
            <w:r w:rsidR="00BB297F" w:rsidRPr="0003229C">
              <w:rPr>
                <w:rStyle w:val="Hyperkobling"/>
                <w:noProof/>
              </w:rPr>
              <w:t>5 Beskrivelse av forslag til utfyllende regulering (planforslaget)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_Toc526773240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6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34A20FD6" w14:textId="25E6EBFE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1" w:history="1">
            <w:r w:rsidR="00BB297F" w:rsidRPr="0003229C">
              <w:rPr>
                <w:rStyle w:val="Hyperkobling"/>
                <w:noProof/>
              </w:rPr>
              <w:t>4.1 Utnyttelse og byggehøyder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_Toc526773241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6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484654EA" w14:textId="240A65E5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2" w:history="1">
            <w:r w:rsidR="00BB297F" w:rsidRPr="0003229C">
              <w:rPr>
                <w:rStyle w:val="Hyperkobling"/>
                <w:noProof/>
              </w:rPr>
              <w:t>4.2 Parkering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_Toc526773242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6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4D347C7C" w14:textId="34A6636E" w:rsidR="00BB297F" w:rsidRDefault="00D67399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3" w:history="1">
            <w:r w:rsidR="00BB297F" w:rsidRPr="0003229C">
              <w:rPr>
                <w:rStyle w:val="Hyperkobling"/>
                <w:noProof/>
              </w:rPr>
              <w:t>5 Vurdering av konsekvenser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_Toc526773243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7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719874F7" w14:textId="1A768342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4" w:history="1">
            <w:r w:rsidR="00BB297F" w:rsidRPr="0003229C">
              <w:rPr>
                <w:rStyle w:val="Hyperkobling"/>
                <w:noProof/>
              </w:rPr>
              <w:t>5.1 Samfunnssikkerhet og beredskap - Risiko og sårbarhet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_Toc526773244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7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00CC125C" w14:textId="7F93EE89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5" w:history="1">
            <w:r w:rsidR="00BB297F" w:rsidRPr="0003229C">
              <w:rPr>
                <w:rStyle w:val="Hyperkobling"/>
                <w:noProof/>
              </w:rPr>
              <w:t>5.1.1 Flom fra Mjøsa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_Toc526773245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7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2FE8F2D1" w14:textId="6FD15419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6" w:history="1">
            <w:r w:rsidR="00BB297F" w:rsidRPr="0003229C">
              <w:rPr>
                <w:rStyle w:val="Hyperkobling"/>
                <w:noProof/>
              </w:rPr>
              <w:t>5.1.2 Flom og erosjon i Brumunda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_Toc526773246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7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16B819E4" w14:textId="05450A3D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7" w:history="1">
            <w:r w:rsidR="00BB297F" w:rsidRPr="0003229C">
              <w:rPr>
                <w:rStyle w:val="Hyperkobling"/>
                <w:noProof/>
              </w:rPr>
              <w:t>5.2 Naturmangfold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_Toc526773247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8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2FC5F644" w14:textId="2DE51CC1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8" w:history="1">
            <w:r w:rsidR="00BB297F" w:rsidRPr="0003229C">
              <w:rPr>
                <w:rStyle w:val="Hyperkobling"/>
                <w:noProof/>
              </w:rPr>
              <w:t>5.3 Kulturminner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_Toc526773248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8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588553E6" w14:textId="43E4B3EF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49" w:history="1">
            <w:r w:rsidR="00BB297F" w:rsidRPr="0003229C">
              <w:rPr>
                <w:rStyle w:val="Hyperkobling"/>
                <w:noProof/>
              </w:rPr>
              <w:t>5.4 Landskap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_Toc526773249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8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0DF081CD" w14:textId="45FE6CBB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0" w:history="1">
            <w:r w:rsidR="00BB297F" w:rsidRPr="0003229C">
              <w:rPr>
                <w:rStyle w:val="Hyperkobling"/>
                <w:noProof/>
              </w:rPr>
              <w:t>5.5 Universell utforming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_Toc526773250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8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5EB04C2B" w14:textId="5EC8012A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1" w:history="1">
            <w:r w:rsidR="00BB297F" w:rsidRPr="0003229C">
              <w:rPr>
                <w:rStyle w:val="Hyperkobling"/>
                <w:noProof/>
              </w:rPr>
              <w:t>5.6 Barn og unge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_Toc526773251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8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2C66FE64" w14:textId="5BDB619B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2" w:history="1">
            <w:r w:rsidR="00BB297F" w:rsidRPr="0003229C">
              <w:rPr>
                <w:rStyle w:val="Hyperkobling"/>
                <w:noProof/>
              </w:rPr>
              <w:t>5.8 Støy og luftkvalitet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_Toc526773252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9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063A03F8" w14:textId="007EC726" w:rsidR="00BB297F" w:rsidRDefault="00D67399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3" w:history="1">
            <w:r w:rsidR="00BB297F" w:rsidRPr="0003229C">
              <w:rPr>
                <w:rStyle w:val="Hyperkobling"/>
                <w:noProof/>
              </w:rPr>
              <w:t>5.10 Grunnforurensning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_Toc526773253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9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7AB6F910" w14:textId="5CD1FEF9" w:rsidR="00BB297F" w:rsidRDefault="00D67399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4" w:history="1">
            <w:r w:rsidR="00BB297F" w:rsidRPr="0003229C">
              <w:rPr>
                <w:rStyle w:val="Hyperkobling"/>
                <w:noProof/>
              </w:rPr>
              <w:t>6 Medvirkning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_Toc526773254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9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587DCEF3" w14:textId="1B898B82" w:rsidR="00BB297F" w:rsidRDefault="00D67399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5" w:history="1">
            <w:r w:rsidR="00BB297F" w:rsidRPr="0003229C">
              <w:rPr>
                <w:rStyle w:val="Hyperkobling"/>
                <w:noProof/>
              </w:rPr>
              <w:t>7 Kunngjøring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_Toc526773255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9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6D792F18" w14:textId="1E4C6494" w:rsidR="00BB297F" w:rsidRDefault="00D67399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26773256" w:history="1">
            <w:r w:rsidR="00BB297F" w:rsidRPr="0003229C">
              <w:rPr>
                <w:rStyle w:val="Hyperkobling"/>
                <w:noProof/>
              </w:rPr>
              <w:t>8 Vedlegg</w:t>
            </w:r>
            <w:r w:rsidR="00BB297F">
              <w:rPr>
                <w:noProof/>
                <w:webHidden/>
              </w:rPr>
              <w:tab/>
            </w:r>
            <w:r w:rsidR="00BB297F">
              <w:rPr>
                <w:noProof/>
                <w:webHidden/>
              </w:rPr>
              <w:fldChar w:fldCharType="begin"/>
            </w:r>
            <w:r w:rsidR="00BB297F">
              <w:rPr>
                <w:noProof/>
                <w:webHidden/>
              </w:rPr>
              <w:instrText xml:space="preserve"> PAGEREF _Toc526773256 \h </w:instrText>
            </w:r>
            <w:r w:rsidR="00BB297F">
              <w:rPr>
                <w:noProof/>
                <w:webHidden/>
              </w:rPr>
            </w:r>
            <w:r w:rsidR="00BB297F">
              <w:rPr>
                <w:noProof/>
                <w:webHidden/>
              </w:rPr>
              <w:fldChar w:fldCharType="separate"/>
            </w:r>
            <w:r w:rsidR="007B2475">
              <w:rPr>
                <w:noProof/>
                <w:webHidden/>
              </w:rPr>
              <w:t>9</w:t>
            </w:r>
            <w:r w:rsidR="00BB297F">
              <w:rPr>
                <w:noProof/>
                <w:webHidden/>
              </w:rPr>
              <w:fldChar w:fldCharType="end"/>
            </w:r>
          </w:hyperlink>
        </w:p>
        <w:p w14:paraId="15E6CE2D" w14:textId="1D09A34C" w:rsidR="00F24E7C" w:rsidRDefault="00F24E7C" w:rsidP="00B34FDA">
          <w:r>
            <w:fldChar w:fldCharType="end"/>
          </w:r>
        </w:p>
      </w:sdtContent>
    </w:sdt>
    <w:p w14:paraId="5280566F" w14:textId="77777777" w:rsidR="00403320" w:rsidRDefault="00403320">
      <w:pPr>
        <w:spacing w:after="160" w:line="259" w:lineRule="auto"/>
      </w:pPr>
      <w:r>
        <w:br w:type="page"/>
      </w:r>
    </w:p>
    <w:p w14:paraId="2080C21C" w14:textId="77777777" w:rsidR="00407040" w:rsidRPr="001D42C1" w:rsidRDefault="00407040" w:rsidP="00B34FDA">
      <w:pPr>
        <w:pStyle w:val="Overskrift1"/>
      </w:pPr>
      <w:bookmarkStart w:id="1" w:name="_Toc526773234"/>
      <w:r w:rsidRPr="001D42C1">
        <w:t>1 Bakgrunn og hensikt</w:t>
      </w:r>
      <w:bookmarkEnd w:id="1"/>
      <w:r w:rsidRPr="001D42C1">
        <w:t xml:space="preserve">  </w:t>
      </w:r>
    </w:p>
    <w:p w14:paraId="06A3613A" w14:textId="23890CEF" w:rsidR="00407040" w:rsidRDefault="00407040" w:rsidP="00B34FDA">
      <w:r w:rsidRPr="00407040">
        <w:t>Hensikten med regulering</w:t>
      </w:r>
      <w:r w:rsidR="00997388">
        <w:t>sendringen</w:t>
      </w:r>
      <w:r w:rsidRPr="00407040">
        <w:t xml:space="preserve"> er å </w:t>
      </w:r>
      <w:r w:rsidR="00B07015">
        <w:t>t</w:t>
      </w:r>
      <w:r w:rsidR="00B07015" w:rsidRPr="00B07015">
        <w:t>ilrettelegge for utvikling av gnr/bnr 683/456 med bymessig bebyggelse i tråd med gjeldende områderegulering</w:t>
      </w:r>
      <w:r w:rsidR="00F067F8">
        <w:t>.</w:t>
      </w:r>
    </w:p>
    <w:p w14:paraId="44D59243" w14:textId="77777777" w:rsidR="00407040" w:rsidRPr="00407040" w:rsidRDefault="00407040" w:rsidP="00B34FDA"/>
    <w:p w14:paraId="5058E3EA" w14:textId="77777777" w:rsidR="00407040" w:rsidRPr="00407040" w:rsidRDefault="00407040" w:rsidP="00B34FDA">
      <w:pPr>
        <w:pStyle w:val="Overskrift1"/>
      </w:pPr>
      <w:bookmarkStart w:id="2" w:name="_Toc526773235"/>
      <w:r w:rsidRPr="00407040">
        <w:t>2 Forslagsstiller, eiendomsforhold</w:t>
      </w:r>
      <w:bookmarkEnd w:id="2"/>
      <w:r w:rsidRPr="00407040">
        <w:t xml:space="preserve">  </w:t>
      </w:r>
    </w:p>
    <w:p w14:paraId="7D2C5E19" w14:textId="53C63ABF" w:rsidR="00BB4199" w:rsidRDefault="001036D7" w:rsidP="00B34FDA">
      <w:r>
        <w:t>Deler av a</w:t>
      </w:r>
      <w:r w:rsidR="00407040" w:rsidRPr="00407040">
        <w:t xml:space="preserve">realene innenfor planområdet eies av </w:t>
      </w:r>
      <w:r w:rsidR="006975C6">
        <w:t>Tema Eiendom AS</w:t>
      </w:r>
      <w:r w:rsidR="00407040" w:rsidRPr="00407040">
        <w:t>.</w:t>
      </w:r>
      <w:r w:rsidR="00F067F8">
        <w:t xml:space="preserve"> F</w:t>
      </w:r>
      <w:r w:rsidR="006975C6">
        <w:t xml:space="preserve">orslaget </w:t>
      </w:r>
      <w:r w:rsidR="00F067F8">
        <w:t xml:space="preserve">til endring </w:t>
      </w:r>
      <w:r w:rsidR="006975C6">
        <w:t xml:space="preserve">fremmes </w:t>
      </w:r>
      <w:r w:rsidR="00F067F8">
        <w:t xml:space="preserve">av Plan1 AS, på vegne av Tema Eiendom AS og </w:t>
      </w:r>
      <w:r w:rsidR="006975C6">
        <w:t>i samarbeid med Ringsaker kommune</w:t>
      </w:r>
      <w:r w:rsidR="00407040" w:rsidRPr="00407040">
        <w:t>.</w:t>
      </w:r>
    </w:p>
    <w:p w14:paraId="2A22D9F9" w14:textId="77777777" w:rsidR="00922241" w:rsidRDefault="00922241" w:rsidP="00B34FDA"/>
    <w:p w14:paraId="1610E6B9" w14:textId="77777777" w:rsidR="00922241" w:rsidRDefault="000C7EF6" w:rsidP="00B34FD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DEF98" wp14:editId="0A5D7855">
                <wp:simplePos x="0" y="0"/>
                <wp:positionH relativeFrom="column">
                  <wp:posOffset>1302315</wp:posOffset>
                </wp:positionH>
                <wp:positionV relativeFrom="paragraph">
                  <wp:posOffset>1304960</wp:posOffset>
                </wp:positionV>
                <wp:extent cx="2223083" cy="1874939"/>
                <wp:effectExtent l="57150" t="38100" r="63500" b="68580"/>
                <wp:wrapNone/>
                <wp:docPr id="9" name="Frihånds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083" cy="1874939"/>
                        </a:xfrm>
                        <a:custGeom>
                          <a:avLst/>
                          <a:gdLst>
                            <a:gd name="connsiteX0" fmla="*/ 1040235 w 2223083"/>
                            <a:gd name="connsiteY0" fmla="*/ 423644 h 1874939"/>
                            <a:gd name="connsiteX1" fmla="*/ 822121 w 2223083"/>
                            <a:gd name="connsiteY1" fmla="*/ 453005 h 1874939"/>
                            <a:gd name="connsiteX2" fmla="*/ 788565 w 2223083"/>
                            <a:gd name="connsiteY2" fmla="*/ 436227 h 1874939"/>
                            <a:gd name="connsiteX3" fmla="*/ 742426 w 2223083"/>
                            <a:gd name="connsiteY3" fmla="*/ 532701 h 1874939"/>
                            <a:gd name="connsiteX4" fmla="*/ 46140 w 2223083"/>
                            <a:gd name="connsiteY4" fmla="*/ 0 h 1874939"/>
                            <a:gd name="connsiteX5" fmla="*/ 0 w 2223083"/>
                            <a:gd name="connsiteY5" fmla="*/ 465589 h 1874939"/>
                            <a:gd name="connsiteX6" fmla="*/ 171974 w 2223083"/>
                            <a:gd name="connsiteY6" fmla="*/ 578840 h 1874939"/>
                            <a:gd name="connsiteX7" fmla="*/ 570451 w 2223083"/>
                            <a:gd name="connsiteY7" fmla="*/ 1149292 h 1874939"/>
                            <a:gd name="connsiteX8" fmla="*/ 834705 w 2223083"/>
                            <a:gd name="connsiteY8" fmla="*/ 1359016 h 1874939"/>
                            <a:gd name="connsiteX9" fmla="*/ 1212209 w 2223083"/>
                            <a:gd name="connsiteY9" fmla="*/ 1577130 h 1874939"/>
                            <a:gd name="connsiteX10" fmla="*/ 2076275 w 2223083"/>
                            <a:gd name="connsiteY10" fmla="*/ 1874939 h 1874939"/>
                            <a:gd name="connsiteX11" fmla="*/ 2223083 w 2223083"/>
                            <a:gd name="connsiteY11" fmla="*/ 1363211 h 1874939"/>
                            <a:gd name="connsiteX12" fmla="*/ 1757494 w 2223083"/>
                            <a:gd name="connsiteY12" fmla="*/ 1182848 h 1874939"/>
                            <a:gd name="connsiteX13" fmla="*/ 1577130 w 2223083"/>
                            <a:gd name="connsiteY13" fmla="*/ 1308683 h 1874939"/>
                            <a:gd name="connsiteX14" fmla="*/ 1539380 w 2223083"/>
                            <a:gd name="connsiteY14" fmla="*/ 1405156 h 1874939"/>
                            <a:gd name="connsiteX15" fmla="*/ 1010873 w 2223083"/>
                            <a:gd name="connsiteY15" fmla="*/ 792760 h 1874939"/>
                            <a:gd name="connsiteX16" fmla="*/ 1040235 w 2223083"/>
                            <a:gd name="connsiteY16" fmla="*/ 423644 h 18749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23083" h="1874939">
                              <a:moveTo>
                                <a:pt x="1040235" y="423644"/>
                              </a:moveTo>
                              <a:lnTo>
                                <a:pt x="822121" y="453005"/>
                              </a:lnTo>
                              <a:lnTo>
                                <a:pt x="788565" y="436227"/>
                              </a:lnTo>
                              <a:lnTo>
                                <a:pt x="742426" y="532701"/>
                              </a:lnTo>
                              <a:lnTo>
                                <a:pt x="46140" y="0"/>
                              </a:lnTo>
                              <a:lnTo>
                                <a:pt x="0" y="465589"/>
                              </a:lnTo>
                              <a:lnTo>
                                <a:pt x="171974" y="578840"/>
                              </a:lnTo>
                              <a:lnTo>
                                <a:pt x="570451" y="1149292"/>
                              </a:lnTo>
                              <a:lnTo>
                                <a:pt x="834705" y="1359016"/>
                              </a:lnTo>
                              <a:lnTo>
                                <a:pt x="1212209" y="1577130"/>
                              </a:lnTo>
                              <a:lnTo>
                                <a:pt x="2076275" y="1874939"/>
                              </a:lnTo>
                              <a:lnTo>
                                <a:pt x="2223083" y="1363211"/>
                              </a:lnTo>
                              <a:lnTo>
                                <a:pt x="1757494" y="1182848"/>
                              </a:lnTo>
                              <a:lnTo>
                                <a:pt x="1577130" y="1308683"/>
                              </a:lnTo>
                              <a:lnTo>
                                <a:pt x="1539380" y="1405156"/>
                              </a:lnTo>
                              <a:lnTo>
                                <a:pt x="1010873" y="792760"/>
                              </a:lnTo>
                              <a:lnTo>
                                <a:pt x="1040235" y="423644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70A72" id="Frihåndsform 9" o:spid="_x0000_s1026" style="position:absolute;margin-left:102.55pt;margin-top:102.75pt;width:175.05pt;height:14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3083,187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" path="m1040235,423644l822121,453005,788565,436227r-46139,96474l46140,,,465589,171974,578840r398477,570452l834705,1359016r377504,218114l2076275,1874939r146808,-511728l1757494,1182848r-180364,125835l1539380,1405156,1010873,792760r29362,-369116xe" filled="f" strokecolor="#002060" strokeweight="3pt">
                <v:stroke joinstyle="miter"/>
                <v:shadow on="t" color="black" opacity="0" offset="0,4pt"/>
                <v:path arrowok="t" o:connecttype="custom" o:connectlocs="1040235,423644;822121,453005;788565,436227;742426,532701;46140,0;0,465589;171974,578840;570451,1149292;834705,1359016;1212209,1577130;2076275,1874939;2223083,1363211;1757494,1182848;1577130,1308683;1539380,1405156;1010873,792760;1040235,423644" o:connectangles="0,0,0,0,0,0,0,0,0,0,0,0,0,0,0,0,0"/>
              </v:shape>
            </w:pict>
          </mc:Fallback>
        </mc:AlternateContent>
      </w:r>
      <w:r w:rsidR="00922241" w:rsidRPr="00922241">
        <w:rPr>
          <w:noProof/>
          <w:lang w:eastAsia="nb-NO"/>
        </w:rPr>
        <w:drawing>
          <wp:inline distT="0" distB="0" distL="0" distR="0" wp14:anchorId="3EDE0DC0" wp14:editId="67C2536B">
            <wp:extent cx="5509053" cy="3763107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5" t="23443" r="32442" b="24510"/>
                    <a:stretch/>
                  </pic:blipFill>
                  <pic:spPr bwMode="auto">
                    <a:xfrm>
                      <a:off x="0" y="0"/>
                      <a:ext cx="5541042" cy="378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002B4" w14:textId="62E81F26" w:rsidR="00407040" w:rsidRPr="00840FA9" w:rsidRDefault="00922241" w:rsidP="00B34FDA">
      <w:pPr>
        <w:rPr>
          <w:i/>
          <w:sz w:val="18"/>
          <w:szCs w:val="18"/>
        </w:rPr>
      </w:pPr>
      <w:r w:rsidRPr="00840FA9">
        <w:rPr>
          <w:i/>
          <w:sz w:val="18"/>
          <w:szCs w:val="18"/>
        </w:rPr>
        <w:t>Område</w:t>
      </w:r>
      <w:r w:rsidR="00297084" w:rsidRPr="00840FA9">
        <w:rPr>
          <w:i/>
          <w:sz w:val="18"/>
          <w:szCs w:val="18"/>
        </w:rPr>
        <w:t>t</w:t>
      </w:r>
      <w:r w:rsidRPr="00840FA9">
        <w:rPr>
          <w:i/>
          <w:sz w:val="18"/>
          <w:szCs w:val="18"/>
        </w:rPr>
        <w:t xml:space="preserve"> som er varslet oppstart for, i samarbeid med Ringsaker kommune</w:t>
      </w:r>
      <w:r w:rsidR="00840FA9" w:rsidRPr="00840FA9">
        <w:rPr>
          <w:i/>
          <w:sz w:val="18"/>
          <w:szCs w:val="18"/>
        </w:rPr>
        <w:t>. Strandveien 12</w:t>
      </w:r>
      <w:r w:rsidR="00D259A6">
        <w:rPr>
          <w:i/>
          <w:sz w:val="18"/>
          <w:szCs w:val="18"/>
        </w:rPr>
        <w:t>b</w:t>
      </w:r>
      <w:r w:rsidR="00840FA9" w:rsidRPr="00840FA9">
        <w:rPr>
          <w:i/>
          <w:sz w:val="18"/>
          <w:szCs w:val="18"/>
        </w:rPr>
        <w:t xml:space="preserve"> ligger midt i reguleringsområdet.</w:t>
      </w:r>
    </w:p>
    <w:p w14:paraId="61246F68" w14:textId="024A32E7" w:rsidR="000C7EF6" w:rsidRDefault="000C7EF6" w:rsidP="00B34FDA"/>
    <w:p w14:paraId="6429F018" w14:textId="77777777" w:rsidR="00A5411B" w:rsidRPr="00A5411B" w:rsidRDefault="00A5411B" w:rsidP="00A5411B">
      <w:pPr>
        <w:rPr>
          <w:b/>
        </w:rPr>
      </w:pPr>
      <w:r w:rsidRPr="00A5411B">
        <w:rPr>
          <w:b/>
        </w:rPr>
        <w:t>3 Utfyllende regulering – forenklet planprosess etter pbl. § 12-14</w:t>
      </w:r>
    </w:p>
    <w:p w14:paraId="37ECB8E3" w14:textId="77777777" w:rsidR="00A5411B" w:rsidRPr="00A5411B" w:rsidRDefault="00A5411B" w:rsidP="00A5411B">
      <w:r w:rsidRPr="00A5411B">
        <w:t>Områdereguleringsplanen har krav om detaljregulering (kap. 3 i bestemmelsene til område</w:t>
      </w:r>
      <w:r w:rsidRPr="00A5411B">
        <w:softHyphen/>
        <w:t>regulering). Forslag til reguleringsendring anses i større grad som en detaljering og konkretisering, enn en endring av områdereguleringen. Forslaget anses å være innenfor hovedrammene av område</w:t>
      </w:r>
      <w:r w:rsidRPr="00A5411B">
        <w:softHyphen/>
        <w:t xml:space="preserve">reguleringen og gir nødvendige avklaringer for gjennomføring av ønskede tiltak i tråd med gjeldende plan. </w:t>
      </w:r>
    </w:p>
    <w:p w14:paraId="0F7DB316" w14:textId="77777777" w:rsidR="00A5411B" w:rsidRPr="00A5411B" w:rsidRDefault="00A5411B" w:rsidP="00A5411B"/>
    <w:p w14:paraId="738F868E" w14:textId="77777777" w:rsidR="00A5411B" w:rsidRDefault="00A5411B" w:rsidP="00B34FDA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2947"/>
        <w:gridCol w:w="846"/>
        <w:gridCol w:w="846"/>
      </w:tblGrid>
      <w:tr w:rsidR="00F543F1" w14:paraId="28896A6A" w14:textId="77777777" w:rsidTr="00F543F1">
        <w:tc>
          <w:tcPr>
            <w:tcW w:w="4433" w:type="dxa"/>
          </w:tcPr>
          <w:p w14:paraId="4DD2D594" w14:textId="77777777" w:rsidR="00F543F1" w:rsidRDefault="00F543F1" w:rsidP="00B34FDA">
            <w:r w:rsidRPr="004F32F1">
              <w:rPr>
                <w:noProof/>
                <w:lang w:eastAsia="nb-NO"/>
              </w:rPr>
              <w:drawing>
                <wp:inline distT="0" distB="0" distL="0" distR="0" wp14:anchorId="25071374" wp14:editId="5B1ED69C">
                  <wp:extent cx="2664603" cy="3182112"/>
                  <wp:effectExtent l="0" t="0" r="254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778" t="19692" r="34091" b="9470"/>
                          <a:stretch/>
                        </pic:blipFill>
                        <pic:spPr bwMode="auto">
                          <a:xfrm>
                            <a:off x="0" y="0"/>
                            <a:ext cx="2672680" cy="3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585EB7" w14:textId="77777777" w:rsidR="00A479F6" w:rsidRDefault="00A479F6" w:rsidP="00B34FDA"/>
        </w:tc>
        <w:tc>
          <w:tcPr>
            <w:tcW w:w="2947" w:type="dxa"/>
          </w:tcPr>
          <w:p w14:paraId="5536650D" w14:textId="77777777" w:rsidR="00F543F1" w:rsidRDefault="00F543F1" w:rsidP="00B34FDA"/>
          <w:p w14:paraId="22CF8402" w14:textId="77777777" w:rsidR="00F543F1" w:rsidRDefault="00F543F1" w:rsidP="00B34FDA"/>
          <w:p w14:paraId="0E0803DE" w14:textId="77777777" w:rsidR="00F543F1" w:rsidRDefault="00F543F1" w:rsidP="00B34FDA"/>
          <w:p w14:paraId="64890588" w14:textId="77777777" w:rsidR="00F543F1" w:rsidRDefault="00F543F1" w:rsidP="00B34FDA"/>
          <w:p w14:paraId="77A620D9" w14:textId="77777777" w:rsidR="00F543F1" w:rsidRDefault="00F543F1" w:rsidP="00B34FDA"/>
          <w:p w14:paraId="3B471AFF" w14:textId="77777777" w:rsidR="00F543F1" w:rsidRDefault="00F543F1" w:rsidP="00B34FDA"/>
          <w:p w14:paraId="31E36D59" w14:textId="77777777" w:rsidR="00F543F1" w:rsidRDefault="00F543F1" w:rsidP="00B34FDA"/>
          <w:p w14:paraId="7CE6B875" w14:textId="77777777" w:rsidR="00F543F1" w:rsidRDefault="00F543F1" w:rsidP="00B34FDA"/>
          <w:p w14:paraId="3A3F6B7F" w14:textId="77777777" w:rsidR="00A479F6" w:rsidRDefault="00A479F6" w:rsidP="00B34FDA"/>
          <w:p w14:paraId="2E0BBEE1" w14:textId="77777777" w:rsidR="00F543F1" w:rsidRDefault="00F543F1" w:rsidP="00B34FDA"/>
          <w:p w14:paraId="13A68C1E" w14:textId="77777777" w:rsidR="00F543F1" w:rsidRDefault="00F543F1" w:rsidP="00B34FDA"/>
          <w:p w14:paraId="775A0E39" w14:textId="77777777" w:rsidR="002E6F11" w:rsidRDefault="002E6F11" w:rsidP="00B34FDA"/>
          <w:p w14:paraId="54E08ACE" w14:textId="77777777" w:rsidR="002E6F11" w:rsidRDefault="002E6F11" w:rsidP="00B34FDA"/>
          <w:p w14:paraId="0102EF51" w14:textId="77777777" w:rsidR="00F543F1" w:rsidRPr="00840FA9" w:rsidRDefault="00F543F1" w:rsidP="00B34FDA">
            <w:pPr>
              <w:rPr>
                <w:i/>
                <w:sz w:val="18"/>
                <w:szCs w:val="18"/>
              </w:rPr>
            </w:pPr>
            <w:r w:rsidRPr="00840FA9">
              <w:rPr>
                <w:i/>
                <w:sz w:val="18"/>
                <w:szCs w:val="18"/>
              </w:rPr>
              <w:t>I tråd med områdereguleringsplanen foreslås gnr./ bnr. 683/456 tilrettelagt for kombinert bebyggelse og anlegg</w:t>
            </w:r>
            <w:r w:rsidR="003C5094" w:rsidRPr="00840FA9">
              <w:rPr>
                <w:i/>
                <w:sz w:val="18"/>
                <w:szCs w:val="18"/>
              </w:rPr>
              <w:t xml:space="preserve"> </w:t>
            </w:r>
            <w:r w:rsidR="005B4B94" w:rsidRPr="00840FA9">
              <w:rPr>
                <w:i/>
                <w:sz w:val="18"/>
                <w:szCs w:val="18"/>
              </w:rPr>
              <w:t>–</w:t>
            </w:r>
            <w:r w:rsidR="003C5094" w:rsidRPr="00840FA9">
              <w:rPr>
                <w:i/>
                <w:sz w:val="18"/>
                <w:szCs w:val="18"/>
              </w:rPr>
              <w:t xml:space="preserve"> bybebyggelse</w:t>
            </w:r>
            <w:r w:rsidR="005B4B94" w:rsidRPr="00840FA9">
              <w:rPr>
                <w:i/>
                <w:sz w:val="18"/>
                <w:szCs w:val="18"/>
              </w:rPr>
              <w:t xml:space="preserve">. </w:t>
            </w:r>
          </w:p>
          <w:p w14:paraId="68A3A16F" w14:textId="77777777" w:rsidR="00F543F1" w:rsidRDefault="00F543F1" w:rsidP="00B34FDA"/>
        </w:tc>
        <w:tc>
          <w:tcPr>
            <w:tcW w:w="846" w:type="dxa"/>
          </w:tcPr>
          <w:p w14:paraId="68750334" w14:textId="77777777" w:rsidR="00F543F1" w:rsidRDefault="00F543F1" w:rsidP="00B34FDA"/>
        </w:tc>
        <w:tc>
          <w:tcPr>
            <w:tcW w:w="846" w:type="dxa"/>
          </w:tcPr>
          <w:p w14:paraId="6C08CC10" w14:textId="77777777" w:rsidR="00F543F1" w:rsidRDefault="00F543F1" w:rsidP="00B34FDA"/>
        </w:tc>
      </w:tr>
    </w:tbl>
    <w:p w14:paraId="3AC42DDD" w14:textId="77777777" w:rsidR="007C3DEC" w:rsidRDefault="007C3DEC" w:rsidP="00B34FDA"/>
    <w:p w14:paraId="13204A75" w14:textId="77777777" w:rsidR="00D1144B" w:rsidRDefault="00D1144B" w:rsidP="00B34FDA"/>
    <w:p w14:paraId="660D4CF4" w14:textId="77777777" w:rsidR="005D1A20" w:rsidRPr="00067C01" w:rsidRDefault="005D1A20" w:rsidP="00B34FDA"/>
    <w:p w14:paraId="274E26A0" w14:textId="77777777" w:rsidR="00407040" w:rsidRPr="00067C01" w:rsidRDefault="00114FEB" w:rsidP="00B34FDA">
      <w:pPr>
        <w:pStyle w:val="Overskrift2"/>
      </w:pPr>
      <w:bookmarkStart w:id="3" w:name="_Toc526773236"/>
      <w:r w:rsidRPr="00AA0C68">
        <w:t xml:space="preserve">3.1 </w:t>
      </w:r>
      <w:r w:rsidR="006D3553" w:rsidRPr="00AA0C68">
        <w:t>Utstrekning og tema for utfyllende regulering</w:t>
      </w:r>
      <w:bookmarkEnd w:id="3"/>
      <w:r w:rsidR="006D3553" w:rsidRPr="00067C01">
        <w:t xml:space="preserve"> </w:t>
      </w:r>
    </w:p>
    <w:p w14:paraId="7C2C96DF" w14:textId="65C3DB61" w:rsidR="00407040" w:rsidRPr="00B401A7" w:rsidRDefault="004E3AE0" w:rsidP="00B34FDA">
      <w:r w:rsidRPr="00B401A7">
        <w:t>R</w:t>
      </w:r>
      <w:r w:rsidR="00407040" w:rsidRPr="00B401A7">
        <w:t>egulering</w:t>
      </w:r>
      <w:r w:rsidRPr="00B401A7">
        <w:t>sendring</w:t>
      </w:r>
      <w:r w:rsidR="00407040" w:rsidRPr="00B401A7">
        <w:t>en omfatter</w:t>
      </w:r>
      <w:r w:rsidR="00AA0C68">
        <w:t xml:space="preserve"> den delen av </w:t>
      </w:r>
      <w:r w:rsidR="0009027B">
        <w:t xml:space="preserve">gnr/bnr </w:t>
      </w:r>
      <w:r w:rsidR="0009027B" w:rsidRPr="0009027B">
        <w:t>683/456</w:t>
      </w:r>
      <w:r w:rsidR="00AA0C68">
        <w:t xml:space="preserve"> som påregnes regulert til byggeområde, og omfatter ikke det arealet som er nødvendig for </w:t>
      </w:r>
      <w:r w:rsidR="0009027B">
        <w:t xml:space="preserve">en </w:t>
      </w:r>
      <w:r w:rsidR="00407040" w:rsidRPr="00B401A7">
        <w:t xml:space="preserve">gang- og sykkelforbindelse </w:t>
      </w:r>
      <w:r w:rsidR="0009027B">
        <w:t>langs Strandve</w:t>
      </w:r>
      <w:r w:rsidR="00A258C4">
        <w:t>g</w:t>
      </w:r>
      <w:r w:rsidR="0009027B">
        <w:t xml:space="preserve">en. </w:t>
      </w:r>
    </w:p>
    <w:p w14:paraId="47EE589D" w14:textId="77777777" w:rsidR="00335A65" w:rsidRPr="00407040" w:rsidRDefault="00335A65" w:rsidP="00B34FDA"/>
    <w:p w14:paraId="1DCA5774" w14:textId="77777777" w:rsidR="00407040" w:rsidRPr="00407040" w:rsidRDefault="00CA5607" w:rsidP="00B34FDA">
      <w:pPr>
        <w:pStyle w:val="Overskrift2"/>
      </w:pPr>
      <w:bookmarkStart w:id="4" w:name="_Toc526773237"/>
      <w:r>
        <w:t>3</w:t>
      </w:r>
      <w:r w:rsidR="003E7572">
        <w:t>.</w:t>
      </w:r>
      <w:r w:rsidR="00E50054">
        <w:t>2</w:t>
      </w:r>
      <w:r w:rsidR="00407040" w:rsidRPr="00407040">
        <w:t xml:space="preserve"> Forhold til gjeldende områdereguleringsplan med illustrasjonsplan</w:t>
      </w:r>
      <w:bookmarkEnd w:id="4"/>
      <w:r w:rsidR="00407040" w:rsidRPr="00407040">
        <w:t xml:space="preserve"> </w:t>
      </w:r>
    </w:p>
    <w:p w14:paraId="7689BD80" w14:textId="3042AA83" w:rsidR="00407040" w:rsidRDefault="00407040" w:rsidP="00B34FDA">
      <w:r w:rsidRPr="00407040">
        <w:t xml:space="preserve">Utfyllende regulering </w:t>
      </w:r>
      <w:r w:rsidR="00AA0C68">
        <w:t xml:space="preserve">innebærer ikke endring av </w:t>
      </w:r>
      <w:r w:rsidRPr="00407040">
        <w:t>områdereguleringen</w:t>
      </w:r>
      <w:r w:rsidR="00AA0C68">
        <w:t xml:space="preserve">, hverken hva angår </w:t>
      </w:r>
      <w:r w:rsidR="00596930">
        <w:t>arealformål, høyder eller utnyttelse.</w:t>
      </w:r>
    </w:p>
    <w:p w14:paraId="1D37D8D4" w14:textId="77777777" w:rsidR="00407040" w:rsidRPr="00407040" w:rsidRDefault="00407040" w:rsidP="00B34FDA"/>
    <w:p w14:paraId="02860447" w14:textId="77777777" w:rsidR="00407040" w:rsidRPr="00407040" w:rsidRDefault="00CA5607" w:rsidP="00B34FDA">
      <w:pPr>
        <w:pStyle w:val="Overskrift2"/>
      </w:pPr>
      <w:bookmarkStart w:id="5" w:name="_Toc526773238"/>
      <w:r>
        <w:t>3</w:t>
      </w:r>
      <w:r w:rsidR="003E7572" w:rsidRPr="001D42C1">
        <w:rPr>
          <w:rStyle w:val="Overskrift2Tegn"/>
        </w:rPr>
        <w:t>.</w:t>
      </w:r>
      <w:r w:rsidR="00E50054">
        <w:t>3</w:t>
      </w:r>
      <w:r w:rsidR="00407040" w:rsidRPr="00407040">
        <w:t xml:space="preserve"> </w:t>
      </w:r>
      <w:r w:rsidR="00381A36">
        <w:t>O</w:t>
      </w:r>
      <w:r w:rsidR="00407040" w:rsidRPr="00407040">
        <w:t xml:space="preserve">mrådereguleringsplanens </w:t>
      </w:r>
      <w:r w:rsidR="00822578">
        <w:t>plank</w:t>
      </w:r>
      <w:r w:rsidR="005C110C">
        <w:t>rav</w:t>
      </w:r>
      <w:bookmarkEnd w:id="5"/>
      <w:r w:rsidR="00407040" w:rsidRPr="00407040">
        <w:t xml:space="preserve"> </w:t>
      </w:r>
    </w:p>
    <w:p w14:paraId="6A5EC14D" w14:textId="77777777" w:rsidR="00407040" w:rsidRPr="00407040" w:rsidRDefault="005341C9" w:rsidP="00B34FDA">
      <w:r>
        <w:t xml:space="preserve">Områdereguleringen sier hva som skal avklares i påfølgende detaljreguleringsplaner. </w:t>
      </w:r>
      <w:r w:rsidR="00407040" w:rsidRPr="00407040">
        <w:t>I denne omgang avklares rammebetingelser og hovedprinsipper for veg</w:t>
      </w:r>
      <w:r w:rsidR="00C628B3">
        <w:t xml:space="preserve"> og samferdselsanlegg.</w:t>
      </w:r>
      <w:r w:rsidR="00407040" w:rsidRPr="00407040">
        <w:t xml:space="preserve"> </w:t>
      </w:r>
      <w:r w:rsidR="00C628B3">
        <w:t>R</w:t>
      </w:r>
      <w:r w:rsidR="00407040" w:rsidRPr="00407040">
        <w:t>ammene i områdeplanen mht grad av utnytting, byggehøyder mm</w:t>
      </w:r>
      <w:r w:rsidR="00C628B3">
        <w:t xml:space="preserve"> videreføres uendret.</w:t>
      </w:r>
      <w:r w:rsidR="0013334E">
        <w:t xml:space="preserve"> </w:t>
      </w:r>
    </w:p>
    <w:p w14:paraId="502A98F1" w14:textId="77777777" w:rsidR="00C628B3" w:rsidRDefault="00C628B3" w:rsidP="00B34FDA"/>
    <w:p w14:paraId="0D3A2A99" w14:textId="77777777" w:rsidR="0086601A" w:rsidRDefault="00407040" w:rsidP="00B34FDA">
      <w:r w:rsidRPr="00407040">
        <w:t xml:space="preserve">Følgende </w:t>
      </w:r>
      <w:r w:rsidR="0086601A">
        <w:t xml:space="preserve">avklares </w:t>
      </w:r>
      <w:r w:rsidR="005D2CA1">
        <w:t xml:space="preserve">i </w:t>
      </w:r>
      <w:r w:rsidR="005341C9">
        <w:t>reguleringsendringen</w:t>
      </w:r>
      <w:r w:rsidR="00ED47B0">
        <w:t xml:space="preserve"> i henhold til </w:t>
      </w:r>
      <w:r w:rsidR="005341C9">
        <w:t>områdereguleringsplane</w:t>
      </w:r>
      <w:r w:rsidR="00D9471C">
        <w:t>n</w:t>
      </w:r>
      <w:r w:rsidR="005341C9">
        <w:t>s</w:t>
      </w:r>
      <w:r w:rsidR="00D65FB3" w:rsidRPr="00D65FB3">
        <w:t xml:space="preserve"> </w:t>
      </w:r>
      <w:r w:rsidR="00D65FB3">
        <w:t xml:space="preserve">bestemmelser </w:t>
      </w:r>
      <w:r w:rsidR="003F58C0">
        <w:t>(</w:t>
      </w:r>
      <w:r w:rsidR="005341C9">
        <w:t>punkt 3</w:t>
      </w:r>
      <w:r w:rsidR="003F58C0">
        <w:t>)</w:t>
      </w:r>
      <w:r w:rsidR="005341C9">
        <w:t xml:space="preserve">: </w:t>
      </w:r>
    </w:p>
    <w:p w14:paraId="0B80E948" w14:textId="77777777" w:rsidR="007E5099" w:rsidRDefault="007E5099" w:rsidP="00B34FDA">
      <w:r>
        <w:t xml:space="preserve">- </w:t>
      </w:r>
      <w:r w:rsidR="0086601A">
        <w:t>P</w:t>
      </w:r>
      <w:r>
        <w:t>kt. 3.1. - Generelt krav om mer detaljert reguleringsplan for alle områder med kombinert</w:t>
      </w:r>
    </w:p>
    <w:p w14:paraId="6B821D62" w14:textId="31B89491" w:rsidR="007E5099" w:rsidRPr="00407040" w:rsidRDefault="007E5099" w:rsidP="00B34FDA">
      <w:r>
        <w:t xml:space="preserve">  formål. </w:t>
      </w:r>
    </w:p>
    <w:p w14:paraId="46C9BEFF" w14:textId="77777777" w:rsidR="00D9090F" w:rsidRDefault="00407040" w:rsidP="00B34FDA">
      <w:r w:rsidRPr="00407040">
        <w:t xml:space="preserve">- </w:t>
      </w:r>
      <w:r w:rsidR="00D9090F" w:rsidRPr="00D9090F">
        <w:t>Pkt. 3.3.</w:t>
      </w:r>
      <w:r w:rsidR="002157FA">
        <w:t xml:space="preserve"> - </w:t>
      </w:r>
      <w:r w:rsidRPr="00407040">
        <w:t>Krav til gulvhøyde for bebyggelse (Ingen endring mht gulvhøyder pga flom i</w:t>
      </w:r>
    </w:p>
    <w:p w14:paraId="44B11B6C" w14:textId="77777777" w:rsidR="00B401A7" w:rsidRDefault="00D9090F" w:rsidP="00B34FDA">
      <w:r>
        <w:t xml:space="preserve"> </w:t>
      </w:r>
      <w:r w:rsidR="00407040" w:rsidRPr="00407040">
        <w:t xml:space="preserve"> Mjøsa) </w:t>
      </w:r>
    </w:p>
    <w:p w14:paraId="5975CF75" w14:textId="77777777" w:rsidR="00C15863" w:rsidRDefault="00C15863" w:rsidP="00B34FDA"/>
    <w:p w14:paraId="17A49173" w14:textId="77777777" w:rsidR="002133F0" w:rsidRDefault="007A53CF" w:rsidP="00B34FD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E6F1A" wp14:editId="2E78F357">
                <wp:simplePos x="0" y="0"/>
                <wp:positionH relativeFrom="column">
                  <wp:posOffset>1863332</wp:posOffset>
                </wp:positionH>
                <wp:positionV relativeFrom="paragraph">
                  <wp:posOffset>2012689</wp:posOffset>
                </wp:positionV>
                <wp:extent cx="902677" cy="433753"/>
                <wp:effectExtent l="0" t="171450" r="0" b="175895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30413">
                          <a:off x="0" y="0"/>
                          <a:ext cx="902677" cy="43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67E46" w14:textId="77777777" w:rsidR="007A53CF" w:rsidRDefault="007A53CF">
                            <w:r>
                              <w:t>Strand-</w:t>
                            </w:r>
                          </w:p>
                          <w:p w14:paraId="3BD74641" w14:textId="5AC114F0" w:rsidR="007A53CF" w:rsidRDefault="007A53CF">
                            <w:r>
                              <w:t>vegen 12</w:t>
                            </w:r>
                            <w:r w:rsidR="00D259A6"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E6F1A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146.7pt;margin-top:158.5pt;width:71.1pt;height:34.15pt;rotation:243620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" filled="f" stroked="f" strokeweight=".5pt">
                <v:textbox>
                  <w:txbxContent>
                    <w:p w14:paraId="6B767E46" w14:textId="77777777" w:rsidR="007A53CF" w:rsidRDefault="007A53CF">
                      <w:r>
                        <w:t>Strand-</w:t>
                      </w:r>
                    </w:p>
                    <w:p w14:paraId="3BD74641" w14:textId="5AC114F0" w:rsidR="007A53CF" w:rsidRDefault="007A53CF">
                      <w:r>
                        <w:t>vegen 12</w:t>
                      </w:r>
                      <w:r w:rsidR="00D259A6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133F0">
        <w:rPr>
          <w:noProof/>
          <w:lang w:eastAsia="nb-NO"/>
        </w:rPr>
        <w:drawing>
          <wp:inline distT="0" distB="0" distL="0" distR="0" wp14:anchorId="711C219A" wp14:editId="5F41F858">
            <wp:extent cx="5760720" cy="3852513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15" t="16583" r="1035" b="5209"/>
                    <a:stretch/>
                  </pic:blipFill>
                  <pic:spPr bwMode="auto">
                    <a:xfrm>
                      <a:off x="0" y="0"/>
                      <a:ext cx="5760720" cy="385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053DF" w14:paraId="26AA44A8" w14:textId="77777777" w:rsidTr="00543579">
        <w:tc>
          <w:tcPr>
            <w:tcW w:w="9062" w:type="dxa"/>
          </w:tcPr>
          <w:p w14:paraId="1F6CA95E" w14:textId="77777777" w:rsidR="008053DF" w:rsidRDefault="008053DF" w:rsidP="00B34FDA"/>
        </w:tc>
      </w:tr>
    </w:tbl>
    <w:p w14:paraId="6D189BC6" w14:textId="77777777" w:rsidR="008053DF" w:rsidRPr="00403320" w:rsidRDefault="00D9471C" w:rsidP="00B34FDA">
      <w:pPr>
        <w:rPr>
          <w:i/>
          <w:sz w:val="18"/>
          <w:szCs w:val="18"/>
        </w:rPr>
      </w:pPr>
      <w:r w:rsidRPr="00403320">
        <w:rPr>
          <w:i/>
          <w:sz w:val="18"/>
          <w:szCs w:val="18"/>
        </w:rPr>
        <w:t>Gjeldende regulerings</w:t>
      </w:r>
      <w:r w:rsidR="00E57212" w:rsidRPr="00403320">
        <w:rPr>
          <w:i/>
          <w:sz w:val="18"/>
          <w:szCs w:val="18"/>
        </w:rPr>
        <w:t>situasjon</w:t>
      </w:r>
      <w:r w:rsidRPr="00403320">
        <w:rPr>
          <w:i/>
          <w:sz w:val="18"/>
          <w:szCs w:val="18"/>
        </w:rPr>
        <w:t xml:space="preserve"> i området. Utsnitt av kommunens reguleringskartbase.</w:t>
      </w:r>
    </w:p>
    <w:p w14:paraId="641CE45A" w14:textId="77777777" w:rsidR="00DC397D" w:rsidRDefault="00DC397D" w:rsidP="00B34FDA"/>
    <w:p w14:paraId="0F5038B4" w14:textId="111379BC" w:rsidR="00AB5D98" w:rsidRDefault="00596930" w:rsidP="00596930">
      <w:pPr>
        <w:pStyle w:val="Overskrift2"/>
      </w:pPr>
      <w:bookmarkStart w:id="6" w:name="_Toc526773239"/>
      <w:r>
        <w:t>3.4 Planprosess – oppsummering av merknader</w:t>
      </w:r>
      <w:bookmarkEnd w:id="6"/>
    </w:p>
    <w:p w14:paraId="3331E0D6" w14:textId="5883DFFB" w:rsidR="00596930" w:rsidRDefault="00596930" w:rsidP="00596930">
      <w:r>
        <w:t xml:space="preserve">Varsel om oppstart ble utsendt i brev datert 21.06.2018. Frist for innspill ble satt til den 10.08.2018. </w:t>
      </w:r>
      <w:r w:rsidR="00D831A7">
        <w:t xml:space="preserve">Det kom 8 </w:t>
      </w:r>
      <w:r w:rsidR="00A7121A">
        <w:t>merknader til oppstartsvarselet</w:t>
      </w:r>
      <w:r w:rsidR="00042622">
        <w:t>, fra Fylkesmannen i Hedmark, Hedmark fylkeskommune, Statens vegvesen, NVE, BaneNor, Eidsiva, Leverandørenes utviklings- og kompetanse senter (L</w:t>
      </w:r>
      <w:r w:rsidR="00544C6C">
        <w:t>UKS</w:t>
      </w:r>
      <w:r w:rsidR="00042622">
        <w:t>) samt en nabo.</w:t>
      </w:r>
    </w:p>
    <w:p w14:paraId="2C73FF33" w14:textId="3B2B9187" w:rsidR="00042622" w:rsidRDefault="00042622" w:rsidP="00596930">
      <w:r>
        <w:t xml:space="preserve">De aller fleste innspillene dreide seg om vurderinger knyttet til gang- / sykkelforbindelsen. </w:t>
      </w:r>
      <w:r w:rsidR="001159D4">
        <w:t>Unntakene fra dette er</w:t>
      </w:r>
      <w:r w:rsidR="00C51E8F">
        <w:t xml:space="preserve">, uttalelsen fra </w:t>
      </w:r>
      <w:r w:rsidR="00544C6C">
        <w:t xml:space="preserve">fylkesmannen, </w:t>
      </w:r>
      <w:r w:rsidR="00BB297F">
        <w:t xml:space="preserve">NVE, </w:t>
      </w:r>
      <w:r w:rsidR="00C51E8F">
        <w:t>Eidsiva</w:t>
      </w:r>
      <w:r w:rsidR="00544C6C">
        <w:t xml:space="preserve"> og LUKS. Fylkesmannen påpeker at </w:t>
      </w:r>
      <w:r w:rsidR="00544C6C" w:rsidRPr="00544C6C">
        <w:t>det må vurderes om det kan være grunnforurensing</w:t>
      </w:r>
      <w:r w:rsidR="00544C6C">
        <w:t xml:space="preserve">, og at om det gjøres </w:t>
      </w:r>
      <w:r w:rsidR="00544C6C" w:rsidRPr="00544C6C">
        <w:t>inngrep i områder der det er mistanke om forurensing i grunnen forutsette</w:t>
      </w:r>
      <w:r w:rsidR="00544C6C">
        <w:t>s</w:t>
      </w:r>
      <w:r w:rsidR="00544C6C" w:rsidRPr="00544C6C">
        <w:t xml:space="preserve"> at </w:t>
      </w:r>
      <w:r w:rsidR="00544C6C">
        <w:t>f</w:t>
      </w:r>
      <w:r w:rsidR="00544C6C" w:rsidRPr="00544C6C">
        <w:t>orurensingsforskrifta følges opp.</w:t>
      </w:r>
      <w:r w:rsidR="00544C6C">
        <w:t xml:space="preserve"> </w:t>
      </w:r>
      <w:r w:rsidR="00BB297F">
        <w:t xml:space="preserve">NVE viser til sine sjekklister for flom- og skred og ber om å få tilsendt planforslag til offentlig ettersyn dersom planen berører deres ansvarsområde. </w:t>
      </w:r>
      <w:r w:rsidR="00544C6C">
        <w:t>Eidsiva ber om at å bli delaktiggjort i vurdering av effektbehov for ny bebyggelse i området</w:t>
      </w:r>
      <w:r w:rsidR="00737490">
        <w:t xml:space="preserve">, og at eksisterende og </w:t>
      </w:r>
      <w:r w:rsidR="00F1601F">
        <w:t>fremtidige frittstående nettstasjoner blir innarbeidet i reguleringsplanen med eget formål. LUKS fremmer krav om utforming av varemottak og hensiktsmessig plassering av slike.</w:t>
      </w:r>
    </w:p>
    <w:p w14:paraId="2B3A9EC7" w14:textId="5370EAFB" w:rsidR="00F1601F" w:rsidRDefault="00F1601F" w:rsidP="00596930"/>
    <w:p w14:paraId="2DF385FD" w14:textId="0AC32BB6" w:rsidR="00F1601F" w:rsidRPr="00F1601F" w:rsidRDefault="00F1601F" w:rsidP="00596930">
      <w:pPr>
        <w:rPr>
          <w:i/>
        </w:rPr>
      </w:pPr>
      <w:r w:rsidRPr="00F1601F">
        <w:rPr>
          <w:i/>
        </w:rPr>
        <w:t>Kommentar:</w:t>
      </w:r>
    </w:p>
    <w:p w14:paraId="653CFCC2" w14:textId="485F1E8B" w:rsidR="00F1601F" w:rsidRPr="00F1601F" w:rsidRDefault="00F1601F" w:rsidP="00596930">
      <w:pPr>
        <w:rPr>
          <w:i/>
        </w:rPr>
      </w:pPr>
      <w:r w:rsidRPr="00F1601F">
        <w:rPr>
          <w:i/>
        </w:rPr>
        <w:t>Det er utarbeidet en miljøteknisk undersøkelse med tiltaksplan for Strandvegen 12</w:t>
      </w:r>
      <w:r w:rsidR="00D259A6">
        <w:rPr>
          <w:i/>
        </w:rPr>
        <w:t>b</w:t>
      </w:r>
      <w:r>
        <w:rPr>
          <w:i/>
        </w:rPr>
        <w:t xml:space="preserve"> (Rapport fra Sweco datert 03.04.2018), og </w:t>
      </w:r>
      <w:r w:rsidRPr="00F1601F">
        <w:rPr>
          <w:i/>
        </w:rPr>
        <w:t xml:space="preserve">følger vedlagt med planforslaget. </w:t>
      </w:r>
      <w:r w:rsidR="00BB297F">
        <w:rPr>
          <w:i/>
        </w:rPr>
        <w:t xml:space="preserve">Da planområdet ligger i regulert faresone for flom, vil planforslaget sendes til NVE ved offentlig ettersyn. Føringene i vedrørende dette i gjeldende plan vil imidlertid videreføres. </w:t>
      </w:r>
      <w:r w:rsidRPr="00F1601F">
        <w:rPr>
          <w:i/>
        </w:rPr>
        <w:t>Eksisterende nett</w:t>
      </w:r>
      <w:r>
        <w:rPr>
          <w:i/>
        </w:rPr>
        <w:softHyphen/>
      </w:r>
      <w:r w:rsidRPr="00F1601F">
        <w:rPr>
          <w:i/>
        </w:rPr>
        <w:t>stasjon</w:t>
      </w:r>
      <w:r w:rsidR="001A3947">
        <w:rPr>
          <w:i/>
        </w:rPr>
        <w:t xml:space="preserve"> ved kommunal pumpestasjon </w:t>
      </w:r>
      <w:r w:rsidRPr="00F1601F">
        <w:rPr>
          <w:i/>
        </w:rPr>
        <w:t>er foreslått regulert med eget formål</w:t>
      </w:r>
      <w:r w:rsidR="001A3947">
        <w:rPr>
          <w:i/>
        </w:rPr>
        <w:t xml:space="preserve">, mens nettstasjon ved dagens innkjøring til Globus-arealet foreslås </w:t>
      </w:r>
      <w:r w:rsidR="00757AF4">
        <w:rPr>
          <w:i/>
        </w:rPr>
        <w:t>flyttet til ny plassering på tomten, enten som fritt</w:t>
      </w:r>
      <w:r w:rsidR="00757AF4">
        <w:rPr>
          <w:i/>
        </w:rPr>
        <w:softHyphen/>
        <w:t xml:space="preserve">stående nettstasjon eller som en del av ny bebyggelse. Prosessen med flytting av nettstasjon vil bli gjennomført i samråd med Eidsiva, slik de ber om. </w:t>
      </w:r>
      <w:r w:rsidRPr="00F1601F">
        <w:rPr>
          <w:i/>
        </w:rPr>
        <w:t>Forhold knyttet til varelevering til planlagt bebyggelse må avklares nærmere i forbindelse med detaljering av planlagt tiltak og byggesaksbehandling.</w:t>
      </w:r>
    </w:p>
    <w:p w14:paraId="139C1C66" w14:textId="77777777" w:rsidR="00403320" w:rsidRDefault="00403320" w:rsidP="00B34FDA"/>
    <w:p w14:paraId="66FA21B6" w14:textId="38A77E1F" w:rsidR="00AB5D98" w:rsidRPr="00AB5D98" w:rsidRDefault="00EA3B83" w:rsidP="00B34FDA">
      <w:pPr>
        <w:pStyle w:val="Overskrift1"/>
      </w:pPr>
      <w:bookmarkStart w:id="7" w:name="_Toc526773240"/>
      <w:r>
        <w:t>4</w:t>
      </w:r>
      <w:r w:rsidR="00AB5D98" w:rsidRPr="00AB5D98">
        <w:t xml:space="preserve"> Beskrivelse av forslag til utfyllende regulering (planforslaget)</w:t>
      </w:r>
      <w:bookmarkEnd w:id="7"/>
    </w:p>
    <w:p w14:paraId="24EC26D9" w14:textId="77777777" w:rsidR="00A51454" w:rsidRDefault="00AB5D98" w:rsidP="00B34FDA">
      <w:r w:rsidRPr="00AB5D98">
        <w:t xml:space="preserve">Eiendommen gnr./bnr. 683/456 inngår i områdereguleringsplanen som område for kombinert bebyggelse (1800) – </w:t>
      </w:r>
      <w:r w:rsidR="00DD2A61">
        <w:t>(</w:t>
      </w:r>
      <w:r w:rsidRPr="00AB5D98">
        <w:t>Bybebyggelse</w:t>
      </w:r>
      <w:r w:rsidR="00DD2A61">
        <w:t>3 i områdereguleringen)</w:t>
      </w:r>
      <w:r w:rsidRPr="00AB5D98">
        <w:t xml:space="preserve">. Formålet foreslås videreført i den utfyllende reguleringen. </w:t>
      </w:r>
      <w:r w:rsidR="005772BD">
        <w:t>Bygget</w:t>
      </w:r>
      <w:r w:rsidRPr="00AB5D98">
        <w:t xml:space="preserve">omten er på ca. </w:t>
      </w:r>
      <w:r w:rsidR="005772BD">
        <w:t>7,9</w:t>
      </w:r>
      <w:r w:rsidRPr="00AB5D98">
        <w:t xml:space="preserve"> dekar og tenkes tilrettelagt </w:t>
      </w:r>
      <w:r w:rsidR="005772BD">
        <w:t xml:space="preserve">for </w:t>
      </w:r>
      <w:r w:rsidRPr="00AB5D98">
        <w:t xml:space="preserve">kontor / tjenesteyting eller næringsvirksomhet i tråd med gjeldende områderegulering, samt å oppfylle plankravet i bestemmelsenes pkt 3.1. </w:t>
      </w:r>
    </w:p>
    <w:p w14:paraId="129B239C" w14:textId="77777777" w:rsidR="00A51454" w:rsidRDefault="00A51454" w:rsidP="00B34FDA"/>
    <w:p w14:paraId="64B1C3CD" w14:textId="0F4E9A90" w:rsidR="00A51454" w:rsidRDefault="001A3947" w:rsidP="00B34FDA"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E13B4A" wp14:editId="4FEA5CA9">
                <wp:simplePos x="0" y="0"/>
                <wp:positionH relativeFrom="margin">
                  <wp:posOffset>414159</wp:posOffset>
                </wp:positionH>
                <wp:positionV relativeFrom="paragraph">
                  <wp:posOffset>1243469</wp:posOffset>
                </wp:positionV>
                <wp:extent cx="1231265" cy="1404620"/>
                <wp:effectExtent l="191770" t="0" r="198755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6635">
                          <a:off x="0" y="0"/>
                          <a:ext cx="1231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B7AFB" w14:textId="77777777" w:rsidR="00DD2A61" w:rsidRPr="00DD2A61" w:rsidRDefault="00DD2A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A61">
                              <w:rPr>
                                <w:sz w:val="18"/>
                                <w:szCs w:val="18"/>
                              </w:rPr>
                              <w:t>Strandvegen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3B4A" id="Tekstboks 2" o:spid="_x0000_s1027" type="#_x0000_t202" style="position:absolute;margin-left:32.6pt;margin-top:97.9pt;width:96.95pt;height:110.6pt;rotation:3458810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" filled="f" stroked="f">
                <v:textbox style="mso-fit-shape-to-text:t">
                  <w:txbxContent>
                    <w:p w14:paraId="724B7AFB" w14:textId="77777777" w:rsidR="00DD2A61" w:rsidRPr="00DD2A61" w:rsidRDefault="00DD2A61">
                      <w:pPr>
                        <w:rPr>
                          <w:sz w:val="18"/>
                          <w:szCs w:val="18"/>
                        </w:rPr>
                      </w:pPr>
                      <w:r w:rsidRPr="00DD2A61">
                        <w:rPr>
                          <w:sz w:val="18"/>
                          <w:szCs w:val="18"/>
                        </w:rPr>
                        <w:t>Strandvegen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3947">
        <w:rPr>
          <w:noProof/>
          <w:lang w:eastAsia="nb-NO"/>
        </w:rPr>
        <w:drawing>
          <wp:inline distT="0" distB="0" distL="0" distR="0" wp14:anchorId="6983ED7A" wp14:editId="6FCD6113">
            <wp:extent cx="5259628" cy="3774976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88" t="10550" r="16064" b="2464"/>
                    <a:stretch/>
                  </pic:blipFill>
                  <pic:spPr bwMode="auto">
                    <a:xfrm>
                      <a:off x="0" y="0"/>
                      <a:ext cx="5277113" cy="3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18F27" w14:textId="780FC03B" w:rsidR="008053DF" w:rsidRDefault="008053DF" w:rsidP="008053DF">
      <w:r w:rsidRPr="008053DF">
        <w:t xml:space="preserve"> </w:t>
      </w:r>
    </w:p>
    <w:p w14:paraId="40CD926D" w14:textId="0321F358" w:rsidR="00A51454" w:rsidRPr="00403320" w:rsidRDefault="00403320" w:rsidP="00B34FDA">
      <w:pPr>
        <w:rPr>
          <w:i/>
          <w:sz w:val="18"/>
          <w:szCs w:val="18"/>
        </w:rPr>
      </w:pPr>
      <w:r w:rsidRPr="00403320">
        <w:rPr>
          <w:i/>
          <w:sz w:val="18"/>
          <w:szCs w:val="18"/>
        </w:rPr>
        <w:t xml:space="preserve">Forslag til </w:t>
      </w:r>
      <w:r>
        <w:rPr>
          <w:i/>
          <w:sz w:val="18"/>
          <w:szCs w:val="18"/>
        </w:rPr>
        <w:t xml:space="preserve">del av </w:t>
      </w:r>
      <w:r w:rsidRPr="00403320">
        <w:rPr>
          <w:i/>
          <w:sz w:val="18"/>
          <w:szCs w:val="18"/>
        </w:rPr>
        <w:t>utfyllende regulering</w:t>
      </w:r>
    </w:p>
    <w:p w14:paraId="29772F79" w14:textId="2FC79C2D" w:rsidR="00A51454" w:rsidRDefault="00A51454" w:rsidP="00B34FDA"/>
    <w:p w14:paraId="5C65008F" w14:textId="23754D6B" w:rsidR="00AB5D98" w:rsidRPr="00AB5D98" w:rsidRDefault="00037D13" w:rsidP="00B34FDA">
      <w:r>
        <w:t xml:space="preserve">Tilrettelegging for utvikling </w:t>
      </w:r>
      <w:r w:rsidR="00A51454">
        <w:t xml:space="preserve">av eiendommen til bybebyggelse </w:t>
      </w:r>
      <w:r w:rsidR="00AB5D98" w:rsidRPr="00AB5D98">
        <w:t>er del av en ønsket byutvikling med arbeidsplasser nært opptil kollektivknutepunktet i Brumunddal, og i tråd med overordnede føringer i forhold til areal og transport. Dette gir mulighet for arbeidsreiser uten bruk av bil, og gir utbyggingen en miljømessig kvalitet.</w:t>
      </w:r>
    </w:p>
    <w:p w14:paraId="29D3525B" w14:textId="77777777" w:rsidR="00AB5D98" w:rsidRPr="00AB5D98" w:rsidRDefault="00AB5D98" w:rsidP="00B34FDA"/>
    <w:p w14:paraId="2B0B2FD2" w14:textId="03D0CA19" w:rsidR="0086316F" w:rsidRDefault="00AB5D98" w:rsidP="00B34FDA">
      <w:r w:rsidRPr="00AB5D98">
        <w:t>Atkomst til kvartalet med Globusområdet videreføres med dagens 2 regulerte adkomster, som vurderes som hensiktsmessig med tanke på å begrense konflikt med fremtidig trase for gående syklende mot jernbaneundergang.</w:t>
      </w:r>
      <w:r w:rsidR="00757AF4">
        <w:t xml:space="preserve"> Eksisterende nettstasjon som ligger ved dagens adkomst til Globusområdet foreslås flyttet. </w:t>
      </w:r>
      <w:r w:rsidR="00D84AB7">
        <w:t>Det er foreslått rekkefølgekrav i tilknytning til dette, og n</w:t>
      </w:r>
      <w:r w:rsidR="00757AF4">
        <w:t>y plassering vil avklares i samråd med Eidsiva.</w:t>
      </w:r>
    </w:p>
    <w:p w14:paraId="67365F0F" w14:textId="77777777" w:rsidR="00DC729F" w:rsidRDefault="00DC729F" w:rsidP="00B34FDA"/>
    <w:p w14:paraId="2BE99F23" w14:textId="77777777" w:rsidR="00DC729F" w:rsidRPr="00DC729F" w:rsidRDefault="00F505D3" w:rsidP="00B34FDA">
      <w:pPr>
        <w:pStyle w:val="Overskrift2"/>
      </w:pPr>
      <w:bookmarkStart w:id="8" w:name="_Toc526773241"/>
      <w:r>
        <w:t>4</w:t>
      </w:r>
      <w:r w:rsidR="00DC729F" w:rsidRPr="00DC729F">
        <w:t>.1 Utnyttelse og byggehøyder</w:t>
      </w:r>
      <w:bookmarkEnd w:id="8"/>
    </w:p>
    <w:p w14:paraId="3C8ACFA4" w14:textId="77777777" w:rsidR="00DC729F" w:rsidRDefault="00DC729F" w:rsidP="00B34FDA">
      <w:r w:rsidRPr="00DC729F">
        <w:t>Utnyttelsen foreslås i tråd med gjeldende regulering, inntil 6 etasjer, og opptil 25m bygningshøyde, inkl p-kjeller. Opptil 15800 kvm BRA, hvilket tilsvarer ca 200% av netto tomt (ca.</w:t>
      </w:r>
      <w:r w:rsidR="00DD2A61">
        <w:t xml:space="preserve"> </w:t>
      </w:r>
      <w:r w:rsidRPr="00DC729F">
        <w:t>7930kvm).</w:t>
      </w:r>
    </w:p>
    <w:p w14:paraId="344C9CD2" w14:textId="77777777" w:rsidR="00F505D3" w:rsidRPr="00DC729F" w:rsidRDefault="00F505D3" w:rsidP="00B34FDA"/>
    <w:p w14:paraId="120EA523" w14:textId="77777777" w:rsidR="00F505D3" w:rsidRPr="00F505D3" w:rsidRDefault="00F505D3" w:rsidP="00B34FDA">
      <w:pPr>
        <w:pStyle w:val="Overskrift2"/>
      </w:pPr>
      <w:bookmarkStart w:id="9" w:name="_Toc526773242"/>
      <w:r w:rsidRPr="00F505D3">
        <w:t>4.2 Parkering</w:t>
      </w:r>
      <w:bookmarkEnd w:id="9"/>
    </w:p>
    <w:p w14:paraId="56E1EC08" w14:textId="5AA20EDC" w:rsidR="00DC729F" w:rsidRDefault="00DC729F" w:rsidP="00B34FDA">
      <w:r w:rsidRPr="00DC729F">
        <w:t>Det ønskes tilrettelagt for felles p-kjeller, og mulighet for trinnvis utbygging av de 3 enkelte byggene.</w:t>
      </w:r>
    </w:p>
    <w:p w14:paraId="1620EF08" w14:textId="63857E13" w:rsidR="00EF291A" w:rsidRDefault="00EF291A" w:rsidP="00B34FDA"/>
    <w:p w14:paraId="134294B2" w14:textId="74901AA6" w:rsidR="00EF291A" w:rsidRPr="00EF291A" w:rsidRDefault="00EF291A" w:rsidP="00B34FDA">
      <w:pPr>
        <w:rPr>
          <w:u w:val="single"/>
        </w:rPr>
      </w:pPr>
      <w:r w:rsidRPr="00A5411B">
        <w:rPr>
          <w:u w:val="single"/>
        </w:rPr>
        <w:t>4.3 Illustrasjoner</w:t>
      </w:r>
    </w:p>
    <w:p w14:paraId="29C6E5A7" w14:textId="65903B8C" w:rsidR="00EF291A" w:rsidRDefault="00B144E3" w:rsidP="00B34FDA">
      <w:r>
        <w:t>Det er utarbeidet illustrasjoner av mulig bebyggelse, som en volumstudie. Skissene viser ikke detaljer på fasader</w:t>
      </w:r>
      <w:r w:rsidR="002A49CD">
        <w:t xml:space="preserve">, </w:t>
      </w:r>
      <w:r>
        <w:t>ute</w:t>
      </w:r>
      <w:r w:rsidR="002A49CD">
        <w:t>arealer eller adkomst / parkeringsløsninger, men er ment som en ren volumstudie av hva slags utnyttelse planforslaget åpner for.</w:t>
      </w:r>
    </w:p>
    <w:p w14:paraId="6949499E" w14:textId="77777777" w:rsidR="00757AF4" w:rsidRDefault="00757AF4" w:rsidP="00B34FDA"/>
    <w:p w14:paraId="3428D137" w14:textId="40E027F5" w:rsidR="00DC729F" w:rsidRDefault="00A5411B" w:rsidP="00B34FDA">
      <w:r>
        <w:rPr>
          <w:noProof/>
          <w:lang w:eastAsia="nb-NO"/>
        </w:rPr>
        <w:drawing>
          <wp:inline distT="0" distB="0" distL="0" distR="0" wp14:anchorId="1A038184" wp14:editId="53011A42">
            <wp:extent cx="2833454" cy="1606957"/>
            <wp:effectExtent l="0" t="0" r="508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52" t="21802" r="7162" b="2933"/>
                    <a:stretch/>
                  </pic:blipFill>
                  <pic:spPr bwMode="auto">
                    <a:xfrm>
                      <a:off x="0" y="0"/>
                      <a:ext cx="2858225" cy="162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 wp14:anchorId="4246FFD6" wp14:editId="279AF65A">
            <wp:extent cx="2630986" cy="1601216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6" t="22506" r="5135" b="3815"/>
                    <a:stretch/>
                  </pic:blipFill>
                  <pic:spPr bwMode="auto">
                    <a:xfrm>
                      <a:off x="0" y="0"/>
                      <a:ext cx="2645041" cy="160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EEED2F0" w14:textId="3D1D88B3" w:rsidR="00A5411B" w:rsidRDefault="00A5411B" w:rsidP="00B34FDA"/>
    <w:p w14:paraId="3112129F" w14:textId="6AA80175" w:rsidR="00F1601F" w:rsidRDefault="00F1601F" w:rsidP="00B34FDA">
      <w:r>
        <w:rPr>
          <w:noProof/>
          <w:lang w:eastAsia="nb-NO"/>
        </w:rPr>
        <w:drawing>
          <wp:inline distT="0" distB="0" distL="0" distR="0" wp14:anchorId="1F684E7B" wp14:editId="7CE94778">
            <wp:extent cx="2823845" cy="1542989"/>
            <wp:effectExtent l="0" t="0" r="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08" t="20784" r="14144" b="9260"/>
                    <a:stretch/>
                  </pic:blipFill>
                  <pic:spPr bwMode="auto">
                    <a:xfrm>
                      <a:off x="0" y="0"/>
                      <a:ext cx="2868032" cy="156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1601F">
        <w:rPr>
          <w:noProof/>
          <w:lang w:eastAsia="nb-NO"/>
        </w:rPr>
        <w:drawing>
          <wp:inline distT="0" distB="0" distL="0" distR="0" wp14:anchorId="4A4CC663" wp14:editId="51844571">
            <wp:extent cx="2641837" cy="1550085"/>
            <wp:effectExtent l="0" t="0" r="635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936" t="25083" r="22914" b="4346"/>
                    <a:stretch/>
                  </pic:blipFill>
                  <pic:spPr bwMode="auto">
                    <a:xfrm>
                      <a:off x="0" y="0"/>
                      <a:ext cx="2699826" cy="158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06C76" w14:textId="6E508F5F" w:rsidR="00F1601F" w:rsidRDefault="00F1601F" w:rsidP="00B34FDA"/>
    <w:p w14:paraId="2399315D" w14:textId="77777777" w:rsidR="002A49CD" w:rsidRDefault="002A49CD" w:rsidP="00B34FDA"/>
    <w:p w14:paraId="1CEEEA72" w14:textId="77777777" w:rsidR="004F1913" w:rsidRPr="004F1913" w:rsidRDefault="00407040" w:rsidP="00B34FDA">
      <w:pPr>
        <w:pStyle w:val="Overskrift1"/>
      </w:pPr>
      <w:bookmarkStart w:id="10" w:name="_Toc526773243"/>
      <w:r w:rsidRPr="004F1913">
        <w:t xml:space="preserve">5 </w:t>
      </w:r>
      <w:r w:rsidR="0086316F">
        <w:t>Vurdering av konsekvenser</w:t>
      </w:r>
      <w:bookmarkEnd w:id="10"/>
    </w:p>
    <w:p w14:paraId="14A4EB7D" w14:textId="77777777" w:rsidR="0086316F" w:rsidRDefault="00407040" w:rsidP="00B34FDA">
      <w:r w:rsidRPr="00407040">
        <w:t>Utfyllende regulering til områdereguleringsplan</w:t>
      </w:r>
      <w:r w:rsidR="00650B1B">
        <w:t>en</w:t>
      </w:r>
      <w:r w:rsidRPr="00407040">
        <w:t>, gir også endringer i tilstøtende detaljreguleringsplan</w:t>
      </w:r>
      <w:r w:rsidR="00F635E3">
        <w:t xml:space="preserve">. </w:t>
      </w:r>
    </w:p>
    <w:p w14:paraId="6CB82013" w14:textId="77777777" w:rsidR="002651FE" w:rsidRDefault="002651FE" w:rsidP="00B34FDA">
      <w:pPr>
        <w:pStyle w:val="Overskrift2"/>
      </w:pPr>
    </w:p>
    <w:p w14:paraId="6EB35882" w14:textId="4CEBFCCD" w:rsidR="00407040" w:rsidRPr="00A94D0D" w:rsidRDefault="008144B9" w:rsidP="00B34FDA">
      <w:pPr>
        <w:pStyle w:val="Overskrift2"/>
      </w:pPr>
      <w:bookmarkStart w:id="11" w:name="_Toc526773244"/>
      <w:r>
        <w:t>5.</w:t>
      </w:r>
      <w:r w:rsidR="00EF291A">
        <w:t>1</w:t>
      </w:r>
      <w:r w:rsidR="00407040" w:rsidRPr="00A94D0D">
        <w:t xml:space="preserve"> Samfunnssikkerhet og beredskap - Risiko og sårbarhet</w:t>
      </w:r>
      <w:bookmarkEnd w:id="11"/>
      <w:r w:rsidR="00407040" w:rsidRPr="00A94D0D">
        <w:t xml:space="preserve"> </w:t>
      </w:r>
    </w:p>
    <w:p w14:paraId="71576ABC" w14:textId="77777777" w:rsidR="00321E54" w:rsidRDefault="00321E54" w:rsidP="00B34FDA"/>
    <w:p w14:paraId="41A6A3B6" w14:textId="127245CF" w:rsidR="00321E54" w:rsidRPr="00321E54" w:rsidRDefault="00321E54" w:rsidP="0045153D">
      <w:pPr>
        <w:pStyle w:val="Overskrift2"/>
      </w:pPr>
      <w:bookmarkStart w:id="12" w:name="_Toc526773245"/>
      <w:r w:rsidRPr="00321E54">
        <w:t>5.</w:t>
      </w:r>
      <w:r w:rsidR="00EF291A">
        <w:t>1</w:t>
      </w:r>
      <w:r w:rsidRPr="00321E54">
        <w:t>.1 Flom fra Mjøsa</w:t>
      </w:r>
      <w:bookmarkEnd w:id="12"/>
    </w:p>
    <w:p w14:paraId="30E348DF" w14:textId="77777777" w:rsidR="00A576C2" w:rsidRPr="00A576C2" w:rsidRDefault="00321E54" w:rsidP="00B34FDA">
      <w:r>
        <w:t>Det er i</w:t>
      </w:r>
      <w:r w:rsidR="00A576C2" w:rsidRPr="00A576C2">
        <w:t>ngen endring</w:t>
      </w:r>
      <w:r w:rsidR="00AE5BB0">
        <w:t>er</w:t>
      </w:r>
      <w:r w:rsidR="00A576C2" w:rsidRPr="00A576C2">
        <w:t xml:space="preserve"> i forhold til områdeplanen. Foreliggende ROS-analyse er dekkende også for endringen. Strekningen ligger i et område som </w:t>
      </w:r>
      <w:r w:rsidR="00612663">
        <w:t xml:space="preserve">kan være </w:t>
      </w:r>
      <w:r w:rsidR="00A576C2" w:rsidRPr="00A576C2">
        <w:t>utsatt for flom fra Brumunda og Mjøsa. I områdereguleringsplanen er det forutsatt at nye bygninger som trenger 200-års flomsikring må heves av hensyn til flom fra Mjøsa.</w:t>
      </w:r>
      <w:r w:rsidR="005C7B56">
        <w:t xml:space="preserve"> </w:t>
      </w:r>
      <w:r w:rsidR="00322D39" w:rsidRPr="00322D39">
        <w:t xml:space="preserve">Eksisterende fylkesveg ligger på ca. kote 126-127 og tar med dette høyde for 200-års flom med anbefalt sikkerhetsmargin. </w:t>
      </w:r>
      <w:r w:rsidR="00A576C2" w:rsidRPr="00A576C2">
        <w:t>Gang- og sykkelveg forutsettes å kunne bygges på samme høyde som eksisterende fylkesveg. Det betyr at det kan være risiko for at vegstrekningen er oversvømt ved 200-årsflom i Mjøsa. E6-fyllinga</w:t>
      </w:r>
      <w:r w:rsidR="00BB1331">
        <w:t xml:space="preserve"> </w:t>
      </w:r>
      <w:r w:rsidR="00A576C2" w:rsidRPr="00A576C2">
        <w:t>og flomsikring langs elva vil beskytte mot bølge</w:t>
      </w:r>
      <w:r w:rsidR="00DB63B0">
        <w:softHyphen/>
      </w:r>
      <w:r w:rsidR="00A576C2" w:rsidRPr="00A576C2">
        <w:t>påvirkning</w:t>
      </w:r>
      <w:r w:rsidR="00DB63B0">
        <w:t xml:space="preserve"> </w:t>
      </w:r>
      <w:r w:rsidR="00A576C2" w:rsidRPr="00A576C2">
        <w:t xml:space="preserve">/utvasking. Vegstrekningen kan bli oversvømt men endringsforslaget vil ikke endre forutsetningene for adkomst til området.  </w:t>
      </w:r>
    </w:p>
    <w:p w14:paraId="1A6F5EFE" w14:textId="77777777" w:rsidR="004F1913" w:rsidRDefault="00A576C2" w:rsidP="00B34FDA">
      <w:r w:rsidRPr="00A576C2">
        <w:t>Tiltaket bidrar til sikrere ferdsel for gående og syklende i et område som har blandet trafikk med gjennomgangstrafikk og høy andel næringsvirksomhet med tungtransport.</w:t>
      </w:r>
      <w:r w:rsidR="005C7B56">
        <w:t xml:space="preserve"> </w:t>
      </w:r>
    </w:p>
    <w:p w14:paraId="3D9BF0CB" w14:textId="77777777" w:rsidR="008772DF" w:rsidRDefault="008772DF" w:rsidP="00B34FDA"/>
    <w:p w14:paraId="22717044" w14:textId="4BF8F866" w:rsidR="003B6FB5" w:rsidRDefault="000E656A" w:rsidP="00B34FDA">
      <w:pPr>
        <w:pStyle w:val="Overskrift2"/>
      </w:pPr>
      <w:bookmarkStart w:id="13" w:name="_Toc526773246"/>
      <w:r>
        <w:t>5.</w:t>
      </w:r>
      <w:r w:rsidR="00EF291A">
        <w:t>1</w:t>
      </w:r>
      <w:r>
        <w:t>.2</w:t>
      </w:r>
      <w:r w:rsidR="00341D3B">
        <w:t xml:space="preserve"> </w:t>
      </w:r>
      <w:r w:rsidR="003B6FB5" w:rsidRPr="003B6FB5">
        <w:t>Flom</w:t>
      </w:r>
      <w:r w:rsidR="0027177F">
        <w:t xml:space="preserve"> og erosjon i Brumunda</w:t>
      </w:r>
      <w:bookmarkEnd w:id="13"/>
    </w:p>
    <w:p w14:paraId="74ECB658" w14:textId="77777777" w:rsidR="00322D39" w:rsidRDefault="0027177F" w:rsidP="00B34FDA">
      <w:r w:rsidRPr="0027177F">
        <w:t xml:space="preserve">Området er vurdert i forbindelse med områdeplanen. </w:t>
      </w:r>
      <w:r w:rsidR="00322D39" w:rsidRPr="00322D39">
        <w:t xml:space="preserve">Flomsikring langs Brumunda er under planlegging og vil bli fullført når E6-utbyggingen er ferdig. Strandvegens bru over Brumunda er i laveste laget og burde ideelt sett vært hevet for å sikre mot oppstuvning ved flom/isgang i Brumunda. Dette er utenfor dette prosjektet, men nevnes likevel fordi det er et faktum som har </w:t>
      </w:r>
      <w:r w:rsidR="00322D39">
        <w:t xml:space="preserve">betydning for endringsområdet. </w:t>
      </w:r>
      <w:r w:rsidR="00C60339">
        <w:t>Elva renner gjennom Brum</w:t>
      </w:r>
      <w:r w:rsidR="00AD057D">
        <w:t>unda</w:t>
      </w:r>
      <w:r w:rsidR="00EC3973">
        <w:t>l</w:t>
      </w:r>
      <w:r w:rsidR="00FB2A1E">
        <w:t xml:space="preserve"> på sin vei til Mjøsa. Elva er forbygd på halvparten av en strekning på 5,5 km, fra Holmen til utløpet i Mjøsa.</w:t>
      </w:r>
      <w:r w:rsidR="00645024">
        <w:t xml:space="preserve"> </w:t>
      </w:r>
    </w:p>
    <w:p w14:paraId="381C3F69" w14:textId="065FB86E" w:rsidR="0027052A" w:rsidRDefault="00645BF1" w:rsidP="00B34FDA">
      <w:r>
        <w:t xml:space="preserve">Det sentrale å vurdere i denne saken er flomfare i tilknytning til parkeringskjeller og mulige flomnivåer ved </w:t>
      </w:r>
      <w:r w:rsidR="00891BD6">
        <w:t>elveflom.</w:t>
      </w:r>
      <w:r w:rsidR="0065023B">
        <w:t xml:space="preserve"> </w:t>
      </w:r>
      <w:r w:rsidR="00877D51">
        <w:t xml:space="preserve">Det vil være mulig å heve terrenget </w:t>
      </w:r>
      <w:r w:rsidR="00096A9E">
        <w:t>på tomten</w:t>
      </w:r>
      <w:r w:rsidR="007F7A46">
        <w:t xml:space="preserve"> noe</w:t>
      </w:r>
      <w:r w:rsidR="00877D51">
        <w:t xml:space="preserve">, </w:t>
      </w:r>
      <w:r w:rsidR="00DA06C6">
        <w:t xml:space="preserve">og </w:t>
      </w:r>
      <w:r w:rsidR="00403320">
        <w:t>det kan evt vurderes etablering av en terskel i nedkjøringsrampen til p-kjeller. D</w:t>
      </w:r>
      <w:r w:rsidR="00DA06C6">
        <w:t xml:space="preserve">e </w:t>
      </w:r>
      <w:r w:rsidR="00622D41">
        <w:t xml:space="preserve">deler av </w:t>
      </w:r>
      <w:r w:rsidR="00403320">
        <w:t xml:space="preserve">ny bebyggelse </w:t>
      </w:r>
      <w:r w:rsidR="00622D41">
        <w:t xml:space="preserve">som planlegges for personopphold må </w:t>
      </w:r>
      <w:r w:rsidR="00DB63B0">
        <w:t xml:space="preserve">som tidligere nevnt </w:t>
      </w:r>
      <w:r w:rsidR="00622D41">
        <w:t xml:space="preserve">plasseres med </w:t>
      </w:r>
      <w:r w:rsidR="000C1EC4" w:rsidRPr="000C1EC4">
        <w:t>topp fundament</w:t>
      </w:r>
      <w:r w:rsidR="00403320">
        <w:t xml:space="preserve"> </w:t>
      </w:r>
      <w:r w:rsidR="000C1EC4" w:rsidRPr="000C1EC4">
        <w:t xml:space="preserve">/grunnmur på minimum </w:t>
      </w:r>
      <w:r w:rsidR="000C1EC4">
        <w:t>kote 127,6 (200-årsflom + sikkerhetsmargin)</w:t>
      </w:r>
      <w:r w:rsidR="000C1EC4" w:rsidRPr="000C1EC4">
        <w:t>, f</w:t>
      </w:r>
      <w:r w:rsidR="00D171A2">
        <w:t xml:space="preserve">or å </w:t>
      </w:r>
      <w:r w:rsidR="00202903">
        <w:t xml:space="preserve">begrense eventuelle konsekvenser ved </w:t>
      </w:r>
      <w:r w:rsidR="00D171A2">
        <w:t>flom</w:t>
      </w:r>
      <w:r w:rsidR="00DB63B0">
        <w:t xml:space="preserve"> i Mjøsa</w:t>
      </w:r>
      <w:r w:rsidR="00D171A2">
        <w:t>.</w:t>
      </w:r>
      <w:r w:rsidR="00622D41">
        <w:t xml:space="preserve"> </w:t>
      </w:r>
      <w:r w:rsidR="00822F5F" w:rsidRPr="00822F5F">
        <w:t>Flomvannstand tar også høyde for klima</w:t>
      </w:r>
      <w:r w:rsidR="00403320">
        <w:softHyphen/>
        <w:t xml:space="preserve">- </w:t>
      </w:r>
      <w:r w:rsidR="00822F5F" w:rsidRPr="00822F5F">
        <w:t>tilpasninger og konsekvenser av klimaendringer.</w:t>
      </w:r>
      <w:r w:rsidR="00822F5F">
        <w:t xml:space="preserve"> </w:t>
      </w:r>
      <w:r w:rsidR="00BA377B">
        <w:t xml:space="preserve">Bygget må bygges slik at det tåler flom og ikke medfører fare for liv og helse i en flomsituasjon. Parkeringskjelleren vil bli liggende lavere, og må utformes på hensiktsmessig måte. </w:t>
      </w:r>
      <w:r w:rsidR="00DA06C6">
        <w:t>F</w:t>
      </w:r>
      <w:r w:rsidR="00C342B2">
        <w:t xml:space="preserve">lomveier </w:t>
      </w:r>
      <w:r w:rsidR="00DA06C6">
        <w:t xml:space="preserve">for å lede vannet </w:t>
      </w:r>
      <w:r w:rsidR="002368C9">
        <w:t>mot Mjøsa</w:t>
      </w:r>
      <w:r w:rsidR="00DA06C6">
        <w:t xml:space="preserve"> og varslingssystemer er tiltak som bør vurderes</w:t>
      </w:r>
      <w:r w:rsidR="002368C9">
        <w:t xml:space="preserve">. </w:t>
      </w:r>
      <w:r w:rsidR="00DA786A">
        <w:t xml:space="preserve">Endelig </w:t>
      </w:r>
      <w:r w:rsidR="0053316B">
        <w:t xml:space="preserve">vurdering av bebyggelsens </w:t>
      </w:r>
      <w:r w:rsidR="00DA786A">
        <w:t xml:space="preserve">plassering og orientering på </w:t>
      </w:r>
      <w:r w:rsidR="000C668E">
        <w:t>gjøres på</w:t>
      </w:r>
      <w:r w:rsidR="00DA786A">
        <w:t xml:space="preserve"> byggesaksnivå når det foreligger et konkret prosjekt. </w:t>
      </w:r>
      <w:r w:rsidR="00757AF4">
        <w:t>Ny plassering av nettstasjon på tomten må også vurderes i forhold til evt. flomsituasjon.</w:t>
      </w:r>
    </w:p>
    <w:p w14:paraId="2EB97949" w14:textId="77777777" w:rsidR="00DA786A" w:rsidRPr="00407040" w:rsidRDefault="00DA786A" w:rsidP="00B34FDA"/>
    <w:p w14:paraId="1C6EACB4" w14:textId="1D96456B" w:rsidR="004F1913" w:rsidRPr="00A94D0D" w:rsidRDefault="0086316F" w:rsidP="00B34FDA">
      <w:pPr>
        <w:pStyle w:val="Overskrift2"/>
      </w:pPr>
      <w:bookmarkStart w:id="14" w:name="_Toc526773247"/>
      <w:r w:rsidRPr="00A94D0D">
        <w:t>5</w:t>
      </w:r>
      <w:r w:rsidR="00407040" w:rsidRPr="00A94D0D">
        <w:t>.</w:t>
      </w:r>
      <w:r w:rsidR="00EF291A">
        <w:t>2</w:t>
      </w:r>
      <w:r w:rsidR="00407040" w:rsidRPr="00A94D0D">
        <w:t xml:space="preserve"> Naturma</w:t>
      </w:r>
      <w:r w:rsidR="00407040" w:rsidRPr="00E46211">
        <w:t>ngfol</w:t>
      </w:r>
      <w:r w:rsidR="00407040" w:rsidRPr="00A94D0D">
        <w:t>d</w:t>
      </w:r>
      <w:bookmarkEnd w:id="14"/>
      <w:r w:rsidR="00407040" w:rsidRPr="00A94D0D">
        <w:t xml:space="preserve"> </w:t>
      </w:r>
    </w:p>
    <w:p w14:paraId="5CE43E4B" w14:textId="77777777" w:rsidR="004F1913" w:rsidRPr="0009238A" w:rsidRDefault="00407040" w:rsidP="00B34FDA">
      <w:r w:rsidRPr="00407040">
        <w:t xml:space="preserve">Området er vurdert i forbindelse med områdeplanen. Utfyllende regulering fører ikke til tiltak eller inngrep ut over forutsetningene for overordnet plan. </w:t>
      </w:r>
      <w:r w:rsidR="00A576C2" w:rsidRPr="00A576C2">
        <w:t>Det er ikke registre</w:t>
      </w:r>
      <w:r w:rsidR="00136277">
        <w:t>r</w:t>
      </w:r>
      <w:r w:rsidR="00A576C2" w:rsidRPr="00A576C2">
        <w:t xml:space="preserve">t endringer i området siden vedtak av områdeplanen og endringsforslaget nå medfører heller ikke </w:t>
      </w:r>
      <w:r w:rsidR="00A576C2" w:rsidRPr="0009238A">
        <w:t>endrede vilkår for naturmangfold.</w:t>
      </w:r>
    </w:p>
    <w:p w14:paraId="3B36B955" w14:textId="77777777" w:rsidR="00E46211" w:rsidRPr="0009238A" w:rsidRDefault="00E46211" w:rsidP="00B34FDA"/>
    <w:p w14:paraId="3D70D5E9" w14:textId="639E301E" w:rsidR="00E46211" w:rsidRPr="0009238A" w:rsidRDefault="00E46211" w:rsidP="00B34FDA">
      <w:pPr>
        <w:pStyle w:val="Overskrift2"/>
      </w:pPr>
      <w:bookmarkStart w:id="15" w:name="_Toc526773248"/>
      <w:r w:rsidRPr="0009238A">
        <w:t>5.</w:t>
      </w:r>
      <w:r w:rsidR="00EF291A">
        <w:t>3</w:t>
      </w:r>
      <w:r w:rsidRPr="0009238A">
        <w:t xml:space="preserve"> Kulturminner</w:t>
      </w:r>
      <w:bookmarkEnd w:id="15"/>
    </w:p>
    <w:p w14:paraId="2CCB11EE" w14:textId="77777777" w:rsidR="006A1556" w:rsidRPr="0009238A" w:rsidRDefault="00E46211" w:rsidP="00B34FDA">
      <w:r w:rsidRPr="00DD79A7">
        <w:t>Området er vurdert i forbindelse med områdeplanen.</w:t>
      </w:r>
      <w:r w:rsidR="00A1604F" w:rsidRPr="00DD79A7">
        <w:t xml:space="preserve"> </w:t>
      </w:r>
      <w:r w:rsidR="00344339" w:rsidRPr="00DD79A7">
        <w:t>F</w:t>
      </w:r>
      <w:r w:rsidR="00A1604F" w:rsidRPr="00DD79A7">
        <w:t>ylkes</w:t>
      </w:r>
      <w:r w:rsidR="0013488A">
        <w:t xml:space="preserve">direktøren </w:t>
      </w:r>
      <w:r w:rsidR="00A1719E">
        <w:t xml:space="preserve">hadde </w:t>
      </w:r>
      <w:r w:rsidR="0013488A">
        <w:t xml:space="preserve">ingen </w:t>
      </w:r>
      <w:r w:rsidR="00954230">
        <w:t>m</w:t>
      </w:r>
      <w:r w:rsidR="0013488A">
        <w:t xml:space="preserve">erknader i forbindelse med </w:t>
      </w:r>
      <w:r w:rsidR="0013488A" w:rsidRPr="00DD79A7">
        <w:t>oppstartsvarsel</w:t>
      </w:r>
      <w:r w:rsidR="0013488A">
        <w:t xml:space="preserve">, verken til de foreslåtte endingene ut fra hensynet til automatisk fredete kulturminner </w:t>
      </w:r>
      <w:r w:rsidR="002C670F">
        <w:t xml:space="preserve">eller </w:t>
      </w:r>
      <w:r w:rsidR="00965FB9">
        <w:t xml:space="preserve">nyere </w:t>
      </w:r>
      <w:r w:rsidR="006A1556">
        <w:t>tids kulturminner.</w:t>
      </w:r>
    </w:p>
    <w:p w14:paraId="057B997A" w14:textId="77777777" w:rsidR="00407040" w:rsidRDefault="00407040" w:rsidP="00B34FDA"/>
    <w:p w14:paraId="71BB91C4" w14:textId="565D32FC" w:rsidR="00AD722C" w:rsidRDefault="00AD722C" w:rsidP="00B34FDA">
      <w:pPr>
        <w:pStyle w:val="Overskrift2"/>
      </w:pPr>
      <w:bookmarkStart w:id="16" w:name="_Toc526773249"/>
      <w:r w:rsidRPr="00AD722C">
        <w:t>5.</w:t>
      </w:r>
      <w:r w:rsidR="00EF291A">
        <w:t>4</w:t>
      </w:r>
      <w:r w:rsidRPr="00AD722C">
        <w:t xml:space="preserve"> Landskap</w:t>
      </w:r>
      <w:bookmarkEnd w:id="16"/>
    </w:p>
    <w:p w14:paraId="43D4121A" w14:textId="77777777" w:rsidR="00AD722C" w:rsidRDefault="00B15CB3" w:rsidP="00B34FDA">
      <w:r>
        <w:t xml:space="preserve">Planområdet ligger i et relativt </w:t>
      </w:r>
      <w:r w:rsidRPr="00B15CB3">
        <w:t>flatt landskap. Det har i liten grad vært behov for en landskapsvurdering i forhold til eksisterende terreng, atkomstløsning eller omkringliggende landskap.</w:t>
      </w:r>
      <w:r w:rsidR="00FD182D" w:rsidRPr="008556A4">
        <w:t xml:space="preserve"> </w:t>
      </w:r>
      <w:r w:rsidR="008556A4" w:rsidRPr="008556A4">
        <w:t xml:space="preserve">Etablering av bebyggelse i dette området vil endre inntrykket av Brumunddal sentrum sett fra E6. Dette er i tråd med gjeldende planer og en ønsket byutvikling. </w:t>
      </w:r>
      <w:r w:rsidR="00FD182D" w:rsidRPr="00FD182D">
        <w:t>Det foreslås ingen endringer</w:t>
      </w:r>
      <w:r w:rsidR="0002159C">
        <w:t xml:space="preserve"> </w:t>
      </w:r>
      <w:r w:rsidR="00A55B9B">
        <w:t xml:space="preserve">til </w:t>
      </w:r>
      <w:r w:rsidR="0002159C">
        <w:t xml:space="preserve">det som er nedfelt i </w:t>
      </w:r>
      <w:r w:rsidR="00FD182D" w:rsidRPr="00FD182D">
        <w:t>områdeplanen.</w:t>
      </w:r>
    </w:p>
    <w:p w14:paraId="39C739B3" w14:textId="77777777" w:rsidR="00B15CB3" w:rsidRPr="00AD722C" w:rsidRDefault="00B15CB3" w:rsidP="00B34FDA"/>
    <w:p w14:paraId="2AFD6218" w14:textId="6A813708" w:rsidR="004F1913" w:rsidRPr="00CC5C8E" w:rsidRDefault="0086316F" w:rsidP="00B34FDA">
      <w:pPr>
        <w:pStyle w:val="Overskrift2"/>
      </w:pPr>
      <w:bookmarkStart w:id="17" w:name="_Toc526773250"/>
      <w:r w:rsidRPr="00CC5C8E">
        <w:t>5</w:t>
      </w:r>
      <w:r w:rsidR="00407040" w:rsidRPr="00CC5C8E">
        <w:t>.</w:t>
      </w:r>
      <w:r w:rsidR="00EF291A">
        <w:t>5</w:t>
      </w:r>
      <w:r w:rsidR="00407040" w:rsidRPr="00CC5C8E">
        <w:t xml:space="preserve"> Universell utforming</w:t>
      </w:r>
      <w:bookmarkEnd w:id="17"/>
      <w:r w:rsidR="00407040" w:rsidRPr="00CC5C8E">
        <w:t xml:space="preserve"> </w:t>
      </w:r>
    </w:p>
    <w:p w14:paraId="55A8F2EE" w14:textId="77777777" w:rsidR="00407040" w:rsidRPr="0009238A" w:rsidRDefault="00407040" w:rsidP="00B34FDA">
      <w:r w:rsidRPr="0009238A">
        <w:t>Gater, fortau og gang-/sykkelveger bygges i samsvar med kommunens retningslinjer for gater og veger og universell utforming ivaretas gjennom dette.</w:t>
      </w:r>
      <w:r w:rsidR="00A576C2" w:rsidRPr="0009238A">
        <w:t xml:space="preserve"> Området er flatt og uten naturlige terrengutfordringer/stigning. Det foreslås ingen endringer vedrørende dette i forhold til områdeplanen.</w:t>
      </w:r>
      <w:r w:rsidR="005F4286">
        <w:t xml:space="preserve"> Aktuelle løsninger som følge av evt terrengheving </w:t>
      </w:r>
      <w:r w:rsidR="00403320">
        <w:t xml:space="preserve">og flomsikringstiltak </w:t>
      </w:r>
      <w:r w:rsidR="005F4286">
        <w:t>vil måtte vurderes i forbindelse med byggesaksbehandling.</w:t>
      </w:r>
    </w:p>
    <w:p w14:paraId="4D7C87DA" w14:textId="77777777" w:rsidR="004F1913" w:rsidRPr="0009238A" w:rsidRDefault="004F1913" w:rsidP="00B34FDA"/>
    <w:p w14:paraId="3D74858B" w14:textId="16C9D1A4" w:rsidR="004F1913" w:rsidRPr="0009238A" w:rsidRDefault="0086316F" w:rsidP="00B34FDA">
      <w:pPr>
        <w:pStyle w:val="Overskrift2"/>
      </w:pPr>
      <w:bookmarkStart w:id="18" w:name="_Toc526773251"/>
      <w:r w:rsidRPr="0009238A">
        <w:t>5</w:t>
      </w:r>
      <w:r w:rsidR="00407040" w:rsidRPr="0009238A">
        <w:t>.</w:t>
      </w:r>
      <w:r w:rsidR="00EF291A">
        <w:t>6</w:t>
      </w:r>
      <w:r w:rsidR="00407040" w:rsidRPr="0009238A">
        <w:t xml:space="preserve"> Barn og unge</w:t>
      </w:r>
      <w:bookmarkEnd w:id="18"/>
      <w:r w:rsidR="00407040" w:rsidRPr="0009238A">
        <w:t xml:space="preserve"> </w:t>
      </w:r>
    </w:p>
    <w:p w14:paraId="3A340D0C" w14:textId="77777777" w:rsidR="004F1913" w:rsidRDefault="00F87015" w:rsidP="00B34FDA">
      <w:r>
        <w:t xml:space="preserve">Temaet </w:t>
      </w:r>
      <w:r w:rsidRPr="00F87015">
        <w:t>er vurdert i forbindelse med områdeplanen.</w:t>
      </w:r>
      <w:r>
        <w:t xml:space="preserve"> </w:t>
      </w:r>
      <w:r w:rsidR="00A94D0D" w:rsidRPr="0009238A">
        <w:t>Det er el</w:t>
      </w:r>
      <w:r w:rsidR="00A94D0D" w:rsidRPr="00A94D0D">
        <w:t>lers ikke særskilte interesser knyttet til barn- og unge i området. Det reguleres ikke for formål der barn og unge er interessegruppe eller for formål som utløser krav om lekeplass e.a</w:t>
      </w:r>
      <w:r w:rsidR="00407040" w:rsidRPr="00407040">
        <w:t>. Gjennom ivaretakelse av trygge gang- og sykkeltraseer og turvegforbindelsen gjennom området i samsvar med områdereguleringsplanen, anses hensynet til barn og unge ivaretatt.</w:t>
      </w:r>
    </w:p>
    <w:p w14:paraId="79E5603F" w14:textId="77777777" w:rsidR="00EB634B" w:rsidRDefault="00EB634B" w:rsidP="00B34FDA"/>
    <w:p w14:paraId="6FAA3763" w14:textId="57411C94" w:rsidR="00EB634B" w:rsidRPr="00EB634B" w:rsidRDefault="00EB634B" w:rsidP="00B34FDA">
      <w:pPr>
        <w:rPr>
          <w:u w:val="single"/>
        </w:rPr>
      </w:pPr>
      <w:r w:rsidRPr="00EB634B">
        <w:rPr>
          <w:u w:val="single"/>
        </w:rPr>
        <w:t>5.</w:t>
      </w:r>
      <w:r w:rsidR="00EF291A">
        <w:rPr>
          <w:u w:val="single"/>
        </w:rPr>
        <w:t>7</w:t>
      </w:r>
      <w:r w:rsidRPr="00EB634B">
        <w:rPr>
          <w:u w:val="single"/>
        </w:rPr>
        <w:t xml:space="preserve"> Trafikk</w:t>
      </w:r>
    </w:p>
    <w:p w14:paraId="701BBD62" w14:textId="77777777" w:rsidR="00EB634B" w:rsidRDefault="00EB634B" w:rsidP="00EB634B">
      <w:r w:rsidRPr="00EB634B">
        <w:t xml:space="preserve">Tiltaket bidrar </w:t>
      </w:r>
      <w:r>
        <w:t xml:space="preserve">som nevnt </w:t>
      </w:r>
      <w:r w:rsidRPr="00EB634B">
        <w:t xml:space="preserve">til sikrere ferdsel for gående og syklende i et område som har blandet trafikk med gjennomgangstrafikk og høy andel næringsvirksomhet med tungtransport. </w:t>
      </w:r>
      <w:r>
        <w:t>Det anbefale å se nærmere på avbøtende tiltak i forbindelse med kryssende trafikk mellom kjørende og gående-/syklende, f.eks ved innkjøring til området. Forslag til avbøtende tiltak kan være tydelig skilting og markering av kjøre/ gangfelt i belegningen, tydelig utforming av arealer for myke trafikanter, samt å unngå å oppføre elementer som reduserer siktforholdene.</w:t>
      </w:r>
    </w:p>
    <w:p w14:paraId="733D5282" w14:textId="77777777" w:rsidR="00407040" w:rsidRPr="00407040" w:rsidRDefault="00407040" w:rsidP="00B34FDA"/>
    <w:p w14:paraId="12933373" w14:textId="2378BE8D" w:rsidR="004F1913" w:rsidRPr="00A94D0D" w:rsidRDefault="0086316F" w:rsidP="00B34FDA">
      <w:pPr>
        <w:pStyle w:val="Overskrift2"/>
      </w:pPr>
      <w:bookmarkStart w:id="19" w:name="_Toc526773252"/>
      <w:r w:rsidRPr="00A94D0D">
        <w:t>5</w:t>
      </w:r>
      <w:r w:rsidR="00407040" w:rsidRPr="00A94D0D">
        <w:t>.</w:t>
      </w:r>
      <w:r w:rsidR="00EF291A">
        <w:t>8</w:t>
      </w:r>
      <w:r w:rsidR="00407040" w:rsidRPr="00A94D0D">
        <w:t xml:space="preserve"> Støy og </w:t>
      </w:r>
      <w:r w:rsidR="00407040" w:rsidRPr="00BB4C6C">
        <w:t>luftkvalitet</w:t>
      </w:r>
      <w:bookmarkEnd w:id="19"/>
    </w:p>
    <w:p w14:paraId="34297DBF" w14:textId="77777777" w:rsidR="00407040" w:rsidRDefault="00101E85" w:rsidP="00B34FDA">
      <w:r>
        <w:t>Det er i</w:t>
      </w:r>
      <w:r w:rsidR="00A94D0D" w:rsidRPr="00A94D0D">
        <w:t>ngen endring i forhold til områdeplanen. Det reguleres for samferdselsformål (og næringsformål) og det er ikke støy- eller luftfølsom virksomhet.</w:t>
      </w:r>
    </w:p>
    <w:p w14:paraId="36C9E05A" w14:textId="77777777" w:rsidR="00EB634B" w:rsidRDefault="00EB634B" w:rsidP="00B34FDA"/>
    <w:p w14:paraId="79B0BFF9" w14:textId="5FF8B98A" w:rsidR="00EB634B" w:rsidRDefault="001C7666" w:rsidP="00B34FDA">
      <w:r>
        <w:rPr>
          <w:u w:val="single"/>
        </w:rPr>
        <w:t>5.</w:t>
      </w:r>
      <w:r w:rsidR="00EF291A">
        <w:rPr>
          <w:u w:val="single"/>
        </w:rPr>
        <w:t>9</w:t>
      </w:r>
      <w:r w:rsidR="00EB634B" w:rsidRPr="00EB634B">
        <w:rPr>
          <w:u w:val="single"/>
        </w:rPr>
        <w:t xml:space="preserve"> Forsyning- og beredskap</w:t>
      </w:r>
    </w:p>
    <w:p w14:paraId="0CC1A726" w14:textId="77777777" w:rsidR="00EB634B" w:rsidRDefault="00EB634B" w:rsidP="00B34FDA">
      <w:r w:rsidRPr="00EB634B">
        <w:t xml:space="preserve">Området er vurdert i forbindelse med områdeplanen. </w:t>
      </w:r>
      <w:r>
        <w:t xml:space="preserve">Tomten har </w:t>
      </w:r>
      <w:r w:rsidRPr="00EB634B">
        <w:t>atkomst fra to sider for brann- og redningsbiler. Slukkevannskapasiteten bør være normalt god, og iht kommunens standard</w:t>
      </w:r>
      <w:r>
        <w:t xml:space="preserve">. </w:t>
      </w:r>
    </w:p>
    <w:p w14:paraId="7C3621A9" w14:textId="77777777" w:rsidR="00BB4C6C" w:rsidRDefault="00BB4C6C" w:rsidP="00B34FDA"/>
    <w:p w14:paraId="43B64DD3" w14:textId="76BD9AC9" w:rsidR="00BB4C6C" w:rsidRPr="00BB4C6C" w:rsidRDefault="001C7666" w:rsidP="00B34FDA">
      <w:pPr>
        <w:pStyle w:val="Overskrift2"/>
      </w:pPr>
      <w:bookmarkStart w:id="20" w:name="_Toc526773253"/>
      <w:r>
        <w:t>5.1</w:t>
      </w:r>
      <w:r w:rsidR="00EF291A">
        <w:t>0</w:t>
      </w:r>
      <w:r w:rsidR="00BB4C6C" w:rsidRPr="00BB4C6C">
        <w:t xml:space="preserve"> Grunnforurensning</w:t>
      </w:r>
      <w:bookmarkEnd w:id="20"/>
    </w:p>
    <w:p w14:paraId="43D47430" w14:textId="77777777" w:rsidR="001F44DC" w:rsidRDefault="00482E5A" w:rsidP="001F44DC">
      <w:r>
        <w:t>Fylkesmannen påpeker at det har vært diverse virksomheter i planområdet og minner om at det må vurderes som det kan være grunnforurensning. Ved inngrep i området må det påses at forurensningsforsk</w:t>
      </w:r>
      <w:r w:rsidR="00457B02">
        <w:t>r</w:t>
      </w:r>
      <w:r>
        <w:t xml:space="preserve">iftens Kap. 2 om bygging og graving i forurenset grunn følges opp. </w:t>
      </w:r>
      <w:r w:rsidR="005F61A8">
        <w:t>På vegne av f</w:t>
      </w:r>
      <w:r w:rsidR="009D7BC5">
        <w:t xml:space="preserve">orslagstiller </w:t>
      </w:r>
      <w:r w:rsidR="005F61A8">
        <w:t xml:space="preserve">har Sweco </w:t>
      </w:r>
      <w:r w:rsidR="009D7BC5">
        <w:t>utarbeidet en rapport</w:t>
      </w:r>
      <w:r w:rsidR="005F61A8">
        <w:t xml:space="preserve">; «Miljøteknisk grunnundersøkelse med tiltaksplan», rapport MTGU01, datert 03.04.2018, som følger som vedlegg til saken. </w:t>
      </w:r>
      <w:r w:rsidR="006532BB">
        <w:t xml:space="preserve">Konklusjonen er at </w:t>
      </w:r>
      <w:r w:rsidR="001F44DC">
        <w:t>størsteparten av løsmassene på området er forurenset</w:t>
      </w:r>
      <w:r w:rsidR="006532BB">
        <w:t xml:space="preserve">, men </w:t>
      </w:r>
      <w:r w:rsidR="006E4DDE">
        <w:t xml:space="preserve">kun </w:t>
      </w:r>
      <w:r w:rsidR="006532BB">
        <w:t>m</w:t>
      </w:r>
      <w:r w:rsidR="001F44DC">
        <w:t>assene i</w:t>
      </w:r>
      <w:r w:rsidR="006E4DDE">
        <w:t xml:space="preserve"> </w:t>
      </w:r>
      <w:r w:rsidR="001F44DC">
        <w:t>tilknytning til to prøvepunkte</w:t>
      </w:r>
      <w:r w:rsidR="006532BB">
        <w:t>r</w:t>
      </w:r>
      <w:r w:rsidR="001F44DC">
        <w:t xml:space="preserve"> må fjernes, resten kan bli liggende eller gjenbrukes</w:t>
      </w:r>
    </w:p>
    <w:p w14:paraId="487A3BCA" w14:textId="77777777" w:rsidR="003D2D06" w:rsidRDefault="001F44DC" w:rsidP="001F44DC">
      <w:r>
        <w:t xml:space="preserve">innenfor tiltaksområdet. </w:t>
      </w:r>
      <w:r w:rsidR="005F61A8">
        <w:t>V</w:t>
      </w:r>
      <w:r w:rsidR="009D7BC5">
        <w:t xml:space="preserve">i foreslår at rapporten står </w:t>
      </w:r>
      <w:r w:rsidR="00027138">
        <w:t xml:space="preserve">for seg </w:t>
      </w:r>
      <w:r w:rsidR="009D7BC5">
        <w:t xml:space="preserve">og at det derfor ikke er behov for en særskilt bestemmelse </w:t>
      </w:r>
      <w:r w:rsidR="00A3478D">
        <w:t xml:space="preserve">med krav om tiltaksplan </w:t>
      </w:r>
      <w:r w:rsidR="009D7BC5">
        <w:t>knyttet til dette.</w:t>
      </w:r>
      <w:r w:rsidR="00B129B3">
        <w:t xml:space="preserve"> Vi er av den oppfatning at gjeldende bestemmelser for områdereguleringen </w:t>
      </w:r>
      <w:r w:rsidR="00C6389E">
        <w:t xml:space="preserve">er tilstrekkelig </w:t>
      </w:r>
      <w:r w:rsidR="00B129B3">
        <w:t xml:space="preserve">på dette </w:t>
      </w:r>
      <w:r w:rsidR="00C6389E">
        <w:t xml:space="preserve">punktet </w:t>
      </w:r>
      <w:r w:rsidR="00B129B3">
        <w:t xml:space="preserve">og ser det som lite hensiktsmessig å </w:t>
      </w:r>
      <w:r w:rsidR="00F537FE">
        <w:t xml:space="preserve">knytte </w:t>
      </w:r>
      <w:r w:rsidR="00C6389E">
        <w:t xml:space="preserve">et </w:t>
      </w:r>
      <w:r w:rsidR="00554A88">
        <w:t>særskilt</w:t>
      </w:r>
      <w:r w:rsidR="00C6389E">
        <w:t xml:space="preserve"> sett med </w:t>
      </w:r>
      <w:r w:rsidR="00B129B3">
        <w:t xml:space="preserve">bestemmelser </w:t>
      </w:r>
      <w:r w:rsidR="00052FE6">
        <w:t xml:space="preserve">til planforslaget </w:t>
      </w:r>
      <w:r w:rsidR="00B129B3">
        <w:t>for</w:t>
      </w:r>
      <w:r w:rsidR="001E50DA">
        <w:t xml:space="preserve"> å</w:t>
      </w:r>
      <w:r w:rsidR="00B129B3">
        <w:t xml:space="preserve"> </w:t>
      </w:r>
      <w:r w:rsidR="00467911">
        <w:t>de</w:t>
      </w:r>
      <w:r w:rsidR="00752644">
        <w:t xml:space="preserve">kke dette </w:t>
      </w:r>
      <w:r w:rsidR="00467911">
        <w:t>temaet.</w:t>
      </w:r>
      <w:r w:rsidR="00FF2F01">
        <w:t xml:space="preserve"> Temaet grunnforurensning er </w:t>
      </w:r>
      <w:r w:rsidR="00F26B7E">
        <w:t xml:space="preserve">også </w:t>
      </w:r>
      <w:r w:rsidR="00272860">
        <w:t>sikret</w:t>
      </w:r>
      <w:r w:rsidR="00F26B7E">
        <w:t xml:space="preserve"> </w:t>
      </w:r>
      <w:r w:rsidR="00272860">
        <w:t xml:space="preserve">gjennom </w:t>
      </w:r>
      <w:r w:rsidR="00F26B7E">
        <w:t xml:space="preserve">annet lovverk. </w:t>
      </w:r>
      <w:r w:rsidR="00467911">
        <w:t xml:space="preserve"> </w:t>
      </w:r>
    </w:p>
    <w:p w14:paraId="145492DF" w14:textId="77777777" w:rsidR="00B64DB2" w:rsidRDefault="009D7BC5" w:rsidP="00B34FDA">
      <w:r>
        <w:t xml:space="preserve"> </w:t>
      </w:r>
    </w:p>
    <w:p w14:paraId="0B932A5D" w14:textId="77777777" w:rsidR="00774C95" w:rsidRPr="00F24E7C" w:rsidRDefault="00774C95" w:rsidP="00B34FDA">
      <w:pPr>
        <w:pStyle w:val="Overskrift1"/>
      </w:pPr>
      <w:bookmarkStart w:id="21" w:name="_Toc526773254"/>
      <w:r w:rsidRPr="00F24E7C">
        <w:t xml:space="preserve">6 </w:t>
      </w:r>
      <w:r w:rsidRPr="00F24E7C">
        <w:rPr>
          <w:rStyle w:val="Overskrift1Tegn"/>
          <w:b/>
        </w:rPr>
        <w:t>Medvirkning</w:t>
      </w:r>
      <w:bookmarkEnd w:id="21"/>
    </w:p>
    <w:p w14:paraId="27CCF1DA" w14:textId="77777777" w:rsidR="00BA74B8" w:rsidRPr="00BA74B8" w:rsidRDefault="00BA74B8" w:rsidP="00B34FDA">
      <w:r w:rsidRPr="00BA74B8">
        <w:t xml:space="preserve">Det er avholdt oppstartmøte med </w:t>
      </w:r>
      <w:r>
        <w:t xml:space="preserve">Ringsaker </w:t>
      </w:r>
      <w:r w:rsidRPr="00BA74B8">
        <w:t>kommune</w:t>
      </w:r>
      <w:r w:rsidR="008A26FF">
        <w:t xml:space="preserve">. </w:t>
      </w:r>
      <w:r w:rsidRPr="00BA74B8">
        <w:t>I forkant har det vært dialog og flere møter. Gjenno</w:t>
      </w:r>
      <w:r w:rsidRPr="00B34FDA">
        <w:t>m var</w:t>
      </w:r>
      <w:r w:rsidRPr="00BA74B8">
        <w:t>sel om oppstart og offentlig ettersyn gis det anledning til å påvirke og komme med innspill til planarbeidet for alle berørte instanser, naboer og andre.</w:t>
      </w:r>
    </w:p>
    <w:p w14:paraId="7C66F748" w14:textId="77777777" w:rsidR="004F1913" w:rsidRDefault="00BA74B8" w:rsidP="00B34FDA">
      <w:r w:rsidRPr="00BA74B8">
        <w:t>I samråd med kommunen vil det bli vurdert om det er nødvending med ytterligere offentlig informasjon og medvirkning.</w:t>
      </w:r>
    </w:p>
    <w:p w14:paraId="1529831D" w14:textId="77777777" w:rsidR="00D64DBD" w:rsidRDefault="00D64DBD" w:rsidP="00B34FDA"/>
    <w:p w14:paraId="7497B00C" w14:textId="77777777" w:rsidR="004035CF" w:rsidRDefault="004035CF" w:rsidP="004035CF">
      <w:pPr>
        <w:pStyle w:val="Overskrift1"/>
      </w:pPr>
      <w:bookmarkStart w:id="22" w:name="_Toc526773255"/>
      <w:r>
        <w:t>7 Kunngjøring</w:t>
      </w:r>
      <w:bookmarkEnd w:id="22"/>
    </w:p>
    <w:p w14:paraId="7A49A541" w14:textId="0E74240B" w:rsidR="004035CF" w:rsidRPr="00EA72CD" w:rsidRDefault="004035CF" w:rsidP="004035CF">
      <w:r>
        <w:t xml:space="preserve">I samråd med </w:t>
      </w:r>
      <w:r w:rsidRPr="00B34FDA">
        <w:t xml:space="preserve">Ringsaker kommune </w:t>
      </w:r>
      <w:r>
        <w:t xml:space="preserve">ble det </w:t>
      </w:r>
      <w:r w:rsidRPr="00B34FDA">
        <w:t xml:space="preserve">funnet </w:t>
      </w:r>
      <w:r>
        <w:t xml:space="preserve">at </w:t>
      </w:r>
      <w:r w:rsidRPr="00B34FDA">
        <w:t xml:space="preserve">det </w:t>
      </w:r>
      <w:r>
        <w:t xml:space="preserve">var </w:t>
      </w:r>
      <w:r w:rsidRPr="00B34FDA">
        <w:t xml:space="preserve">hensiktsmessig med en felles oppstart av planprosess for etablering av g/s- trase langs </w:t>
      </w:r>
      <w:r>
        <w:t xml:space="preserve">fv 89 </w:t>
      </w:r>
      <w:r w:rsidRPr="00B34FDA">
        <w:t>Strandvegen vestover mot brua over Brumunda, sammen med reguleringen for Strandvegen 12</w:t>
      </w:r>
      <w:r w:rsidR="00D259A6">
        <w:t>b</w:t>
      </w:r>
      <w:r w:rsidRPr="00B34FDA">
        <w:t>.</w:t>
      </w:r>
      <w:r>
        <w:t xml:space="preserve"> Felles varsling ble kunngjort den 21.06.2018. </w:t>
      </w:r>
    </w:p>
    <w:p w14:paraId="7655BA34" w14:textId="77777777" w:rsidR="004035CF" w:rsidRPr="00D64DBD" w:rsidRDefault="004035CF" w:rsidP="004035CF"/>
    <w:p w14:paraId="51D54604" w14:textId="77777777" w:rsidR="004035CF" w:rsidRDefault="004035CF" w:rsidP="004035CF">
      <w:r w:rsidRPr="00D64DBD">
        <w:t>Innspi</w:t>
      </w:r>
      <w:r>
        <w:t>ll ved varsel om planoppstart</w:t>
      </w:r>
    </w:p>
    <w:p w14:paraId="7DEBDB4B" w14:textId="77777777" w:rsidR="004035CF" w:rsidRDefault="004035CF" w:rsidP="004035CF"/>
    <w:p w14:paraId="5C48D643" w14:textId="77777777" w:rsidR="004035CF" w:rsidRDefault="004035CF" w:rsidP="004035CF"/>
    <w:p w14:paraId="7150B8A8" w14:textId="77777777" w:rsidR="00407040" w:rsidRPr="00A94D0D" w:rsidRDefault="004035CF" w:rsidP="00B34FDA">
      <w:pPr>
        <w:pStyle w:val="Overskrift1"/>
      </w:pPr>
      <w:bookmarkStart w:id="23" w:name="_Toc526773256"/>
      <w:r>
        <w:t>8</w:t>
      </w:r>
      <w:r w:rsidR="000C1FCD">
        <w:t xml:space="preserve"> </w:t>
      </w:r>
      <w:r w:rsidR="00407040" w:rsidRPr="00A94D0D">
        <w:t>Vedlegg</w:t>
      </w:r>
      <w:bookmarkEnd w:id="23"/>
      <w:r w:rsidR="00407040" w:rsidRPr="00A94D0D">
        <w:t xml:space="preserve"> </w:t>
      </w:r>
    </w:p>
    <w:p w14:paraId="40C8E996" w14:textId="479C4856" w:rsidR="00B27075" w:rsidRDefault="00B84677" w:rsidP="00B34FDA">
      <w:r>
        <w:t>-</w:t>
      </w:r>
      <w:r w:rsidR="00407040" w:rsidRPr="00407040">
        <w:t xml:space="preserve"> Plankart for utfyllende regulering </w:t>
      </w:r>
      <w:r w:rsidR="00403320">
        <w:t xml:space="preserve">datert </w:t>
      </w:r>
      <w:r w:rsidR="00757AF4">
        <w:t>08</w:t>
      </w:r>
      <w:r w:rsidR="00403320">
        <w:t>.</w:t>
      </w:r>
      <w:r w:rsidR="00A85312">
        <w:t>1</w:t>
      </w:r>
      <w:r w:rsidR="00403320">
        <w:t>0.2018</w:t>
      </w:r>
    </w:p>
    <w:p w14:paraId="76B5F056" w14:textId="6AF36894" w:rsidR="00B27075" w:rsidRDefault="00B84677" w:rsidP="00B34FDA">
      <w:r>
        <w:t xml:space="preserve">- </w:t>
      </w:r>
      <w:r w:rsidR="001A3947">
        <w:t>Miljøteknisk grunnundersøkelse med tiltaksplan, datert 04.03.2018</w:t>
      </w:r>
    </w:p>
    <w:p w14:paraId="3CD21312" w14:textId="77777777" w:rsidR="00B60652" w:rsidRDefault="00B60652" w:rsidP="00B60652">
      <w:pPr>
        <w:pStyle w:val="Overskrift1"/>
      </w:pPr>
    </w:p>
    <w:p w14:paraId="62326EE1" w14:textId="77777777" w:rsidR="00B60652" w:rsidRDefault="00B60652" w:rsidP="00B60652">
      <w:pPr>
        <w:pStyle w:val="Overskrift1"/>
      </w:pPr>
    </w:p>
    <w:p w14:paraId="43D4A9AB" w14:textId="77777777" w:rsidR="00407040" w:rsidRPr="00407040" w:rsidRDefault="00407040" w:rsidP="00B34FDA"/>
    <w:sectPr w:rsidR="00407040" w:rsidRPr="0040704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393E1" w14:textId="77777777" w:rsidR="008D38A1" w:rsidRDefault="008D38A1" w:rsidP="00B34FDA">
      <w:r>
        <w:separator/>
      </w:r>
    </w:p>
  </w:endnote>
  <w:endnote w:type="continuationSeparator" w:id="0">
    <w:p w14:paraId="07B43FE7" w14:textId="77777777" w:rsidR="008D38A1" w:rsidRDefault="008D38A1" w:rsidP="00B34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7866776"/>
      <w:docPartObj>
        <w:docPartGallery w:val="Page Numbers (Bottom of Page)"/>
        <w:docPartUnique/>
      </w:docPartObj>
    </w:sdtPr>
    <w:sdtEndPr/>
    <w:sdtContent>
      <w:p w14:paraId="74BE2982" w14:textId="273AA299" w:rsidR="00D1146B" w:rsidRDefault="00D1146B" w:rsidP="00B34FDA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399">
          <w:rPr>
            <w:noProof/>
          </w:rPr>
          <w:t>1</w:t>
        </w:r>
        <w:r>
          <w:fldChar w:fldCharType="end"/>
        </w:r>
      </w:p>
    </w:sdtContent>
  </w:sdt>
  <w:p w14:paraId="3E4B62D4" w14:textId="77777777" w:rsidR="00D1146B" w:rsidRDefault="00D1146B" w:rsidP="00B34FD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01F0B" w14:textId="77777777" w:rsidR="008D38A1" w:rsidRDefault="008D38A1" w:rsidP="00B34FDA">
      <w:r>
        <w:separator/>
      </w:r>
    </w:p>
  </w:footnote>
  <w:footnote w:type="continuationSeparator" w:id="0">
    <w:p w14:paraId="0496741F" w14:textId="77777777" w:rsidR="008D38A1" w:rsidRDefault="008D38A1" w:rsidP="00B34F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40"/>
    <w:rsid w:val="00006AA8"/>
    <w:rsid w:val="000072C7"/>
    <w:rsid w:val="000109F1"/>
    <w:rsid w:val="0001394D"/>
    <w:rsid w:val="00015142"/>
    <w:rsid w:val="0002086C"/>
    <w:rsid w:val="0002159C"/>
    <w:rsid w:val="00027138"/>
    <w:rsid w:val="000305A1"/>
    <w:rsid w:val="00031A13"/>
    <w:rsid w:val="0003614B"/>
    <w:rsid w:val="000362B1"/>
    <w:rsid w:val="000377F4"/>
    <w:rsid w:val="00037D13"/>
    <w:rsid w:val="00042622"/>
    <w:rsid w:val="00052FE6"/>
    <w:rsid w:val="00053025"/>
    <w:rsid w:val="00055E87"/>
    <w:rsid w:val="0006125F"/>
    <w:rsid w:val="00067C01"/>
    <w:rsid w:val="00081E04"/>
    <w:rsid w:val="00082EB9"/>
    <w:rsid w:val="00084D2A"/>
    <w:rsid w:val="0009027B"/>
    <w:rsid w:val="0009161D"/>
    <w:rsid w:val="0009238A"/>
    <w:rsid w:val="00096A9E"/>
    <w:rsid w:val="000A24D4"/>
    <w:rsid w:val="000A7933"/>
    <w:rsid w:val="000B27FA"/>
    <w:rsid w:val="000C1EC4"/>
    <w:rsid w:val="000C1FCD"/>
    <w:rsid w:val="000C323B"/>
    <w:rsid w:val="000C668E"/>
    <w:rsid w:val="000C7EF6"/>
    <w:rsid w:val="000E0228"/>
    <w:rsid w:val="000E656A"/>
    <w:rsid w:val="00101E85"/>
    <w:rsid w:val="0010281E"/>
    <w:rsid w:val="001036D7"/>
    <w:rsid w:val="001075F5"/>
    <w:rsid w:val="00114381"/>
    <w:rsid w:val="00114442"/>
    <w:rsid w:val="00114FEB"/>
    <w:rsid w:val="001159D4"/>
    <w:rsid w:val="0013334E"/>
    <w:rsid w:val="0013488A"/>
    <w:rsid w:val="00134A8D"/>
    <w:rsid w:val="00136162"/>
    <w:rsid w:val="00136277"/>
    <w:rsid w:val="00142AA7"/>
    <w:rsid w:val="00143E8D"/>
    <w:rsid w:val="0015180C"/>
    <w:rsid w:val="00152172"/>
    <w:rsid w:val="00170EA8"/>
    <w:rsid w:val="00173457"/>
    <w:rsid w:val="001754A3"/>
    <w:rsid w:val="00180139"/>
    <w:rsid w:val="00184A61"/>
    <w:rsid w:val="00192BDA"/>
    <w:rsid w:val="001956DE"/>
    <w:rsid w:val="001A3947"/>
    <w:rsid w:val="001B1189"/>
    <w:rsid w:val="001C4A1A"/>
    <w:rsid w:val="001C7666"/>
    <w:rsid w:val="001C7855"/>
    <w:rsid w:val="001D42C1"/>
    <w:rsid w:val="001D7197"/>
    <w:rsid w:val="001E50DA"/>
    <w:rsid w:val="001E6E57"/>
    <w:rsid w:val="001F44DC"/>
    <w:rsid w:val="001F5097"/>
    <w:rsid w:val="00202903"/>
    <w:rsid w:val="00212024"/>
    <w:rsid w:val="002133F0"/>
    <w:rsid w:val="002157FA"/>
    <w:rsid w:val="002211A4"/>
    <w:rsid w:val="00226E73"/>
    <w:rsid w:val="002368C9"/>
    <w:rsid w:val="002435F0"/>
    <w:rsid w:val="00255D80"/>
    <w:rsid w:val="002651FE"/>
    <w:rsid w:val="0027052A"/>
    <w:rsid w:val="0027177F"/>
    <w:rsid w:val="00272860"/>
    <w:rsid w:val="002826B5"/>
    <w:rsid w:val="00297084"/>
    <w:rsid w:val="002A49CD"/>
    <w:rsid w:val="002A7D87"/>
    <w:rsid w:val="002B1CA3"/>
    <w:rsid w:val="002C670F"/>
    <w:rsid w:val="002D5BE6"/>
    <w:rsid w:val="002E5623"/>
    <w:rsid w:val="002E5804"/>
    <w:rsid w:val="002E69A2"/>
    <w:rsid w:val="002E6F11"/>
    <w:rsid w:val="002F13C2"/>
    <w:rsid w:val="002F653E"/>
    <w:rsid w:val="002F6E7A"/>
    <w:rsid w:val="003016B1"/>
    <w:rsid w:val="0030461D"/>
    <w:rsid w:val="00311647"/>
    <w:rsid w:val="00311C25"/>
    <w:rsid w:val="00316F50"/>
    <w:rsid w:val="0032091E"/>
    <w:rsid w:val="00321E54"/>
    <w:rsid w:val="00322D39"/>
    <w:rsid w:val="00323793"/>
    <w:rsid w:val="00332A9B"/>
    <w:rsid w:val="00332DBE"/>
    <w:rsid w:val="00333B3E"/>
    <w:rsid w:val="00335A65"/>
    <w:rsid w:val="00336FC7"/>
    <w:rsid w:val="00341D3B"/>
    <w:rsid w:val="003438CE"/>
    <w:rsid w:val="00344339"/>
    <w:rsid w:val="00356056"/>
    <w:rsid w:val="0036433E"/>
    <w:rsid w:val="00380C94"/>
    <w:rsid w:val="003819FD"/>
    <w:rsid w:val="00381A36"/>
    <w:rsid w:val="00382005"/>
    <w:rsid w:val="003826BE"/>
    <w:rsid w:val="00383B34"/>
    <w:rsid w:val="00386B2E"/>
    <w:rsid w:val="003A0590"/>
    <w:rsid w:val="003A2187"/>
    <w:rsid w:val="003A22F9"/>
    <w:rsid w:val="003B2CD7"/>
    <w:rsid w:val="003B4A7C"/>
    <w:rsid w:val="003B6FB5"/>
    <w:rsid w:val="003C2BE5"/>
    <w:rsid w:val="003C5094"/>
    <w:rsid w:val="003D2D06"/>
    <w:rsid w:val="003E2B0A"/>
    <w:rsid w:val="003E54D2"/>
    <w:rsid w:val="003E7572"/>
    <w:rsid w:val="003F58C0"/>
    <w:rsid w:val="00403320"/>
    <w:rsid w:val="004035CF"/>
    <w:rsid w:val="00405104"/>
    <w:rsid w:val="00406052"/>
    <w:rsid w:val="00407040"/>
    <w:rsid w:val="00421C00"/>
    <w:rsid w:val="00422B0C"/>
    <w:rsid w:val="0043233D"/>
    <w:rsid w:val="00445000"/>
    <w:rsid w:val="0045153D"/>
    <w:rsid w:val="00456150"/>
    <w:rsid w:val="004566EA"/>
    <w:rsid w:val="00457B02"/>
    <w:rsid w:val="00467911"/>
    <w:rsid w:val="00471B07"/>
    <w:rsid w:val="0047204C"/>
    <w:rsid w:val="004736C2"/>
    <w:rsid w:val="00475466"/>
    <w:rsid w:val="00475739"/>
    <w:rsid w:val="00480690"/>
    <w:rsid w:val="00482801"/>
    <w:rsid w:val="00482E5A"/>
    <w:rsid w:val="00485D5E"/>
    <w:rsid w:val="004A02CA"/>
    <w:rsid w:val="004A4634"/>
    <w:rsid w:val="004A661B"/>
    <w:rsid w:val="004C1E92"/>
    <w:rsid w:val="004D14B4"/>
    <w:rsid w:val="004E3AE0"/>
    <w:rsid w:val="004E4DA5"/>
    <w:rsid w:val="004F1913"/>
    <w:rsid w:val="004F1CB1"/>
    <w:rsid w:val="004F32F1"/>
    <w:rsid w:val="00502B84"/>
    <w:rsid w:val="005057F8"/>
    <w:rsid w:val="0050739A"/>
    <w:rsid w:val="00514243"/>
    <w:rsid w:val="00517540"/>
    <w:rsid w:val="00520CC0"/>
    <w:rsid w:val="005219FF"/>
    <w:rsid w:val="00523B86"/>
    <w:rsid w:val="0053316B"/>
    <w:rsid w:val="005341C9"/>
    <w:rsid w:val="00543579"/>
    <w:rsid w:val="00544C6C"/>
    <w:rsid w:val="00552313"/>
    <w:rsid w:val="00554A88"/>
    <w:rsid w:val="00557D96"/>
    <w:rsid w:val="00563E02"/>
    <w:rsid w:val="00573790"/>
    <w:rsid w:val="005772BD"/>
    <w:rsid w:val="00596930"/>
    <w:rsid w:val="005B4B94"/>
    <w:rsid w:val="005C110C"/>
    <w:rsid w:val="005C7183"/>
    <w:rsid w:val="005C7B56"/>
    <w:rsid w:val="005D0CB1"/>
    <w:rsid w:val="005D1A20"/>
    <w:rsid w:val="005D2CA1"/>
    <w:rsid w:val="005D2FFC"/>
    <w:rsid w:val="005E2826"/>
    <w:rsid w:val="005E2B0C"/>
    <w:rsid w:val="005E4D8B"/>
    <w:rsid w:val="005F1751"/>
    <w:rsid w:val="005F4286"/>
    <w:rsid w:val="005F61A8"/>
    <w:rsid w:val="006039BE"/>
    <w:rsid w:val="00604F97"/>
    <w:rsid w:val="00612663"/>
    <w:rsid w:val="00622D41"/>
    <w:rsid w:val="00645024"/>
    <w:rsid w:val="00645BF1"/>
    <w:rsid w:val="00645C46"/>
    <w:rsid w:val="0065023B"/>
    <w:rsid w:val="00650B1B"/>
    <w:rsid w:val="006532BB"/>
    <w:rsid w:val="00654E46"/>
    <w:rsid w:val="0066390D"/>
    <w:rsid w:val="00684B37"/>
    <w:rsid w:val="00685776"/>
    <w:rsid w:val="00696C8F"/>
    <w:rsid w:val="006975C6"/>
    <w:rsid w:val="00697B32"/>
    <w:rsid w:val="006A1556"/>
    <w:rsid w:val="006A7FA2"/>
    <w:rsid w:val="006C1B0B"/>
    <w:rsid w:val="006D3553"/>
    <w:rsid w:val="006D748E"/>
    <w:rsid w:val="006E37C8"/>
    <w:rsid w:val="006E4DDE"/>
    <w:rsid w:val="006F45DF"/>
    <w:rsid w:val="006F6E84"/>
    <w:rsid w:val="00710ACB"/>
    <w:rsid w:val="00710BC6"/>
    <w:rsid w:val="00721A56"/>
    <w:rsid w:val="00726356"/>
    <w:rsid w:val="00732FDB"/>
    <w:rsid w:val="007352A0"/>
    <w:rsid w:val="00737490"/>
    <w:rsid w:val="007520F2"/>
    <w:rsid w:val="00752644"/>
    <w:rsid w:val="00757AF4"/>
    <w:rsid w:val="00773457"/>
    <w:rsid w:val="00774C95"/>
    <w:rsid w:val="0077501F"/>
    <w:rsid w:val="00776182"/>
    <w:rsid w:val="00776BE5"/>
    <w:rsid w:val="00780AF6"/>
    <w:rsid w:val="00782AE5"/>
    <w:rsid w:val="0079391A"/>
    <w:rsid w:val="007965FF"/>
    <w:rsid w:val="007A53CF"/>
    <w:rsid w:val="007B2475"/>
    <w:rsid w:val="007B55F7"/>
    <w:rsid w:val="007B7A97"/>
    <w:rsid w:val="007C185C"/>
    <w:rsid w:val="007C3DEC"/>
    <w:rsid w:val="007D04CF"/>
    <w:rsid w:val="007D1BBB"/>
    <w:rsid w:val="007E4804"/>
    <w:rsid w:val="007E5099"/>
    <w:rsid w:val="007F0109"/>
    <w:rsid w:val="007F7A46"/>
    <w:rsid w:val="0080049C"/>
    <w:rsid w:val="008053DF"/>
    <w:rsid w:val="00812E9C"/>
    <w:rsid w:val="008144B9"/>
    <w:rsid w:val="0082030C"/>
    <w:rsid w:val="00822578"/>
    <w:rsid w:val="00822F5F"/>
    <w:rsid w:val="00834ECC"/>
    <w:rsid w:val="00840FA9"/>
    <w:rsid w:val="00847764"/>
    <w:rsid w:val="00853C25"/>
    <w:rsid w:val="008556A4"/>
    <w:rsid w:val="00861F58"/>
    <w:rsid w:val="0086316F"/>
    <w:rsid w:val="008647C3"/>
    <w:rsid w:val="0086601A"/>
    <w:rsid w:val="008703FA"/>
    <w:rsid w:val="00870448"/>
    <w:rsid w:val="00874963"/>
    <w:rsid w:val="008772DF"/>
    <w:rsid w:val="00877D51"/>
    <w:rsid w:val="00882F41"/>
    <w:rsid w:val="00890295"/>
    <w:rsid w:val="0089080B"/>
    <w:rsid w:val="00891BD6"/>
    <w:rsid w:val="00894969"/>
    <w:rsid w:val="00895909"/>
    <w:rsid w:val="008A26FF"/>
    <w:rsid w:val="008A6E63"/>
    <w:rsid w:val="008B286B"/>
    <w:rsid w:val="008C02DE"/>
    <w:rsid w:val="008D38A1"/>
    <w:rsid w:val="008D701B"/>
    <w:rsid w:val="008E0860"/>
    <w:rsid w:val="008E2B2B"/>
    <w:rsid w:val="008E50E0"/>
    <w:rsid w:val="008F1126"/>
    <w:rsid w:val="008F68C5"/>
    <w:rsid w:val="00900F5B"/>
    <w:rsid w:val="00900FEF"/>
    <w:rsid w:val="00901E7A"/>
    <w:rsid w:val="00922241"/>
    <w:rsid w:val="00927335"/>
    <w:rsid w:val="009277D0"/>
    <w:rsid w:val="00930C3A"/>
    <w:rsid w:val="009331C6"/>
    <w:rsid w:val="00934C52"/>
    <w:rsid w:val="009419A4"/>
    <w:rsid w:val="0095261A"/>
    <w:rsid w:val="00954230"/>
    <w:rsid w:val="00955CE2"/>
    <w:rsid w:val="009563CA"/>
    <w:rsid w:val="00957B6C"/>
    <w:rsid w:val="00965FB9"/>
    <w:rsid w:val="00980AB0"/>
    <w:rsid w:val="00980ED0"/>
    <w:rsid w:val="00997388"/>
    <w:rsid w:val="009A2085"/>
    <w:rsid w:val="009B0AB8"/>
    <w:rsid w:val="009C2A5A"/>
    <w:rsid w:val="009C4A7C"/>
    <w:rsid w:val="009D33AF"/>
    <w:rsid w:val="009D4627"/>
    <w:rsid w:val="009D7BC5"/>
    <w:rsid w:val="009E5D72"/>
    <w:rsid w:val="009F3D12"/>
    <w:rsid w:val="00A07B80"/>
    <w:rsid w:val="00A14D96"/>
    <w:rsid w:val="00A1513F"/>
    <w:rsid w:val="00A1604F"/>
    <w:rsid w:val="00A1719E"/>
    <w:rsid w:val="00A252E0"/>
    <w:rsid w:val="00A258C4"/>
    <w:rsid w:val="00A27ABF"/>
    <w:rsid w:val="00A3478D"/>
    <w:rsid w:val="00A40911"/>
    <w:rsid w:val="00A40D5C"/>
    <w:rsid w:val="00A43227"/>
    <w:rsid w:val="00A436BB"/>
    <w:rsid w:val="00A43ABC"/>
    <w:rsid w:val="00A46397"/>
    <w:rsid w:val="00A479F6"/>
    <w:rsid w:val="00A51454"/>
    <w:rsid w:val="00A52118"/>
    <w:rsid w:val="00A5411B"/>
    <w:rsid w:val="00A55B9B"/>
    <w:rsid w:val="00A56EED"/>
    <w:rsid w:val="00A576C2"/>
    <w:rsid w:val="00A64055"/>
    <w:rsid w:val="00A678FF"/>
    <w:rsid w:val="00A7121A"/>
    <w:rsid w:val="00A847FA"/>
    <w:rsid w:val="00A85312"/>
    <w:rsid w:val="00A86FB1"/>
    <w:rsid w:val="00A91168"/>
    <w:rsid w:val="00A94D0D"/>
    <w:rsid w:val="00AA0C68"/>
    <w:rsid w:val="00AA52D0"/>
    <w:rsid w:val="00AA5789"/>
    <w:rsid w:val="00AB25A2"/>
    <w:rsid w:val="00AB5D98"/>
    <w:rsid w:val="00AC44C2"/>
    <w:rsid w:val="00AD057D"/>
    <w:rsid w:val="00AD2D65"/>
    <w:rsid w:val="00AD39A6"/>
    <w:rsid w:val="00AD5008"/>
    <w:rsid w:val="00AD722C"/>
    <w:rsid w:val="00AE239D"/>
    <w:rsid w:val="00AE5BB0"/>
    <w:rsid w:val="00AE7D2D"/>
    <w:rsid w:val="00AF0D9C"/>
    <w:rsid w:val="00AF4131"/>
    <w:rsid w:val="00B000A6"/>
    <w:rsid w:val="00B014FD"/>
    <w:rsid w:val="00B07015"/>
    <w:rsid w:val="00B129B3"/>
    <w:rsid w:val="00B144E3"/>
    <w:rsid w:val="00B147FD"/>
    <w:rsid w:val="00B15CB3"/>
    <w:rsid w:val="00B24D4A"/>
    <w:rsid w:val="00B2677B"/>
    <w:rsid w:val="00B27075"/>
    <w:rsid w:val="00B30205"/>
    <w:rsid w:val="00B30B0A"/>
    <w:rsid w:val="00B30C5A"/>
    <w:rsid w:val="00B321EB"/>
    <w:rsid w:val="00B32391"/>
    <w:rsid w:val="00B34FDA"/>
    <w:rsid w:val="00B401A7"/>
    <w:rsid w:val="00B60652"/>
    <w:rsid w:val="00B64DB2"/>
    <w:rsid w:val="00B83D06"/>
    <w:rsid w:val="00B84677"/>
    <w:rsid w:val="00BA0340"/>
    <w:rsid w:val="00BA377B"/>
    <w:rsid w:val="00BA41F5"/>
    <w:rsid w:val="00BA6C2A"/>
    <w:rsid w:val="00BA74B8"/>
    <w:rsid w:val="00BB1331"/>
    <w:rsid w:val="00BB297F"/>
    <w:rsid w:val="00BB4199"/>
    <w:rsid w:val="00BB4C6C"/>
    <w:rsid w:val="00BB6E56"/>
    <w:rsid w:val="00BC4724"/>
    <w:rsid w:val="00BC6D81"/>
    <w:rsid w:val="00BE2827"/>
    <w:rsid w:val="00BE4392"/>
    <w:rsid w:val="00BE646E"/>
    <w:rsid w:val="00BF212E"/>
    <w:rsid w:val="00C12084"/>
    <w:rsid w:val="00C15863"/>
    <w:rsid w:val="00C24275"/>
    <w:rsid w:val="00C263D0"/>
    <w:rsid w:val="00C309E3"/>
    <w:rsid w:val="00C342B2"/>
    <w:rsid w:val="00C3491A"/>
    <w:rsid w:val="00C36854"/>
    <w:rsid w:val="00C4718E"/>
    <w:rsid w:val="00C47E1C"/>
    <w:rsid w:val="00C51E8F"/>
    <w:rsid w:val="00C60339"/>
    <w:rsid w:val="00C628B3"/>
    <w:rsid w:val="00C6389E"/>
    <w:rsid w:val="00C8166D"/>
    <w:rsid w:val="00C84786"/>
    <w:rsid w:val="00C907DC"/>
    <w:rsid w:val="00CA5607"/>
    <w:rsid w:val="00CB07A7"/>
    <w:rsid w:val="00CC5C8E"/>
    <w:rsid w:val="00CE659A"/>
    <w:rsid w:val="00CE68EE"/>
    <w:rsid w:val="00CF29EC"/>
    <w:rsid w:val="00CF364E"/>
    <w:rsid w:val="00CF4871"/>
    <w:rsid w:val="00CF77A8"/>
    <w:rsid w:val="00D02397"/>
    <w:rsid w:val="00D07486"/>
    <w:rsid w:val="00D1144B"/>
    <w:rsid w:val="00D1146B"/>
    <w:rsid w:val="00D171A2"/>
    <w:rsid w:val="00D17274"/>
    <w:rsid w:val="00D22528"/>
    <w:rsid w:val="00D259A6"/>
    <w:rsid w:val="00D278EF"/>
    <w:rsid w:val="00D27A07"/>
    <w:rsid w:val="00D31989"/>
    <w:rsid w:val="00D33D84"/>
    <w:rsid w:val="00D37F66"/>
    <w:rsid w:val="00D421A6"/>
    <w:rsid w:val="00D544F5"/>
    <w:rsid w:val="00D549F6"/>
    <w:rsid w:val="00D56246"/>
    <w:rsid w:val="00D64DBD"/>
    <w:rsid w:val="00D65FB3"/>
    <w:rsid w:val="00D666CD"/>
    <w:rsid w:val="00D66F62"/>
    <w:rsid w:val="00D67399"/>
    <w:rsid w:val="00D72A44"/>
    <w:rsid w:val="00D767B3"/>
    <w:rsid w:val="00D831A7"/>
    <w:rsid w:val="00D84AB7"/>
    <w:rsid w:val="00D9090F"/>
    <w:rsid w:val="00D9471C"/>
    <w:rsid w:val="00D94FB4"/>
    <w:rsid w:val="00D96B15"/>
    <w:rsid w:val="00DA06C6"/>
    <w:rsid w:val="00DA0B50"/>
    <w:rsid w:val="00DA6D73"/>
    <w:rsid w:val="00DA786A"/>
    <w:rsid w:val="00DB5460"/>
    <w:rsid w:val="00DB5953"/>
    <w:rsid w:val="00DB5CD6"/>
    <w:rsid w:val="00DB63B0"/>
    <w:rsid w:val="00DB7E99"/>
    <w:rsid w:val="00DC1B77"/>
    <w:rsid w:val="00DC397D"/>
    <w:rsid w:val="00DC729F"/>
    <w:rsid w:val="00DD2A61"/>
    <w:rsid w:val="00DD2B37"/>
    <w:rsid w:val="00DD2CC7"/>
    <w:rsid w:val="00DD79A7"/>
    <w:rsid w:val="00DD79E6"/>
    <w:rsid w:val="00DE1B46"/>
    <w:rsid w:val="00DF1479"/>
    <w:rsid w:val="00E03CC0"/>
    <w:rsid w:val="00E14E45"/>
    <w:rsid w:val="00E14FF7"/>
    <w:rsid w:val="00E229E0"/>
    <w:rsid w:val="00E23FDE"/>
    <w:rsid w:val="00E27B58"/>
    <w:rsid w:val="00E34D9F"/>
    <w:rsid w:val="00E35382"/>
    <w:rsid w:val="00E436D5"/>
    <w:rsid w:val="00E4427B"/>
    <w:rsid w:val="00E46211"/>
    <w:rsid w:val="00E47C23"/>
    <w:rsid w:val="00E50054"/>
    <w:rsid w:val="00E54E8E"/>
    <w:rsid w:val="00E57212"/>
    <w:rsid w:val="00E71B48"/>
    <w:rsid w:val="00E72AB0"/>
    <w:rsid w:val="00E8537E"/>
    <w:rsid w:val="00EA0898"/>
    <w:rsid w:val="00EA19ED"/>
    <w:rsid w:val="00EA3B83"/>
    <w:rsid w:val="00EA72CD"/>
    <w:rsid w:val="00EB634B"/>
    <w:rsid w:val="00EC3973"/>
    <w:rsid w:val="00EC526D"/>
    <w:rsid w:val="00ED1746"/>
    <w:rsid w:val="00ED2B56"/>
    <w:rsid w:val="00ED3E1D"/>
    <w:rsid w:val="00ED47B0"/>
    <w:rsid w:val="00EE5D44"/>
    <w:rsid w:val="00EE6B16"/>
    <w:rsid w:val="00EF2731"/>
    <w:rsid w:val="00EF291A"/>
    <w:rsid w:val="00F0584F"/>
    <w:rsid w:val="00F059D7"/>
    <w:rsid w:val="00F067F8"/>
    <w:rsid w:val="00F1181B"/>
    <w:rsid w:val="00F1601F"/>
    <w:rsid w:val="00F17B3D"/>
    <w:rsid w:val="00F24E7C"/>
    <w:rsid w:val="00F26B7E"/>
    <w:rsid w:val="00F35F18"/>
    <w:rsid w:val="00F46500"/>
    <w:rsid w:val="00F505D3"/>
    <w:rsid w:val="00F537FE"/>
    <w:rsid w:val="00F53DDC"/>
    <w:rsid w:val="00F543F1"/>
    <w:rsid w:val="00F635E3"/>
    <w:rsid w:val="00F675B6"/>
    <w:rsid w:val="00F87015"/>
    <w:rsid w:val="00FA378A"/>
    <w:rsid w:val="00FB2A1E"/>
    <w:rsid w:val="00FB2FDD"/>
    <w:rsid w:val="00FB3E79"/>
    <w:rsid w:val="00FB4298"/>
    <w:rsid w:val="00FB4E8A"/>
    <w:rsid w:val="00FC3FD9"/>
    <w:rsid w:val="00FC6264"/>
    <w:rsid w:val="00FD182D"/>
    <w:rsid w:val="00FD1CE0"/>
    <w:rsid w:val="00FF01A5"/>
    <w:rsid w:val="00FF1DE5"/>
    <w:rsid w:val="00FF2E04"/>
    <w:rsid w:val="00F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F782C"/>
  <w15:chartTrackingRefBased/>
  <w15:docId w15:val="{48BEC836-50AC-4D4E-A58F-A9A5D576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FDA"/>
    <w:pPr>
      <w:spacing w:after="0" w:line="240" w:lineRule="auto"/>
    </w:pPr>
    <w:rPr>
      <w:rFonts w:ascii="Tahoma" w:hAnsi="Tahoma" w:cs="Tahom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24E7C"/>
    <w:pPr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42C1"/>
    <w:pPr>
      <w:outlineLvl w:val="1"/>
    </w:pPr>
    <w:rPr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421A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421A6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CF77A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F77A8"/>
  </w:style>
  <w:style w:type="paragraph" w:styleId="Bunntekst">
    <w:name w:val="footer"/>
    <w:basedOn w:val="Normal"/>
    <w:link w:val="BunntekstTegn"/>
    <w:uiPriority w:val="99"/>
    <w:unhideWhenUsed/>
    <w:rsid w:val="00CF77A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F77A8"/>
  </w:style>
  <w:style w:type="table" w:styleId="Tabellrutenett">
    <w:name w:val="Table Grid"/>
    <w:basedOn w:val="Vanligtabell"/>
    <w:uiPriority w:val="39"/>
    <w:rsid w:val="000C7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F24E7C"/>
    <w:rPr>
      <w:rFonts w:ascii="Tahoma" w:hAnsi="Tahoma" w:cs="Tahoma"/>
      <w:b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3233D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42C1"/>
    <w:rPr>
      <w:rFonts w:ascii="Tahoma" w:hAnsi="Tahoma" w:cs="Tahoma"/>
      <w:u w:val="single"/>
    </w:rPr>
  </w:style>
  <w:style w:type="paragraph" w:styleId="INNH1">
    <w:name w:val="toc 1"/>
    <w:basedOn w:val="Normal"/>
    <w:next w:val="Normal"/>
    <w:autoRedefine/>
    <w:uiPriority w:val="39"/>
    <w:unhideWhenUsed/>
    <w:rsid w:val="00F24E7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F24E7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F24E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ECB4B-9B50-4A5E-8347-6CA20E38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2604</Words>
  <Characters>13802</Characters>
  <Application>Microsoft Office Word</Application>
  <DocSecurity>0</DocSecurity>
  <Lines>115</Lines>
  <Paragraphs>32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26</vt:i4>
      </vt:variant>
    </vt:vector>
  </HeadingPairs>
  <TitlesOfParts>
    <vt:vector size="27" baseType="lpstr">
      <vt:lpstr/>
      <vt:lpstr>1 Bakgrunn og hensikt  </vt:lpstr>
      <vt:lpstr>2 Forslagsstiller, eiendomsforhold  </vt:lpstr>
      <vt:lpstr>    3.1 Utstrekning og tema for utfyllende regulering </vt:lpstr>
      <vt:lpstr>    3.2 Forhold til gjeldende områdereguleringsplan med illustrasjonsplan </vt:lpstr>
      <vt:lpstr>    3.3 Områdereguleringsplanens plankrav </vt:lpstr>
      <vt:lpstr>    3.4 Planprosess – oppsummering av merknader</vt:lpstr>
      <vt:lpstr>4 Beskrivelse av forslag til utfyllende regulering (planforslaget)</vt:lpstr>
      <vt:lpstr>    4.1 Utnyttelse og byggehøyder</vt:lpstr>
      <vt:lpstr>    4.2 Parkering</vt:lpstr>
      <vt:lpstr>5 Vurdering av konsekvenser</vt:lpstr>
      <vt:lpstr>    </vt:lpstr>
      <vt:lpstr>    5.1 Samfunnssikkerhet og beredskap - Risiko og sårbarhet </vt:lpstr>
      <vt:lpstr>    5.1.1 Flom fra Mjøsa</vt:lpstr>
      <vt:lpstr>    5.1.2 Flom og erosjon i Brumunda</vt:lpstr>
      <vt:lpstr>    5.2 Naturmangfold </vt:lpstr>
      <vt:lpstr>    5.3 Kulturminner</vt:lpstr>
      <vt:lpstr>    5.4 Landskap</vt:lpstr>
      <vt:lpstr>    5.5 Universell utforming </vt:lpstr>
      <vt:lpstr>    5.6 Barn og unge </vt:lpstr>
      <vt:lpstr>    5.8 Støy og luftkvalitet</vt:lpstr>
      <vt:lpstr>    5.10 Grunnforurensning</vt:lpstr>
      <vt:lpstr>6 Medvirkning</vt:lpstr>
      <vt:lpstr>7 Kunngjøring</vt:lpstr>
      <vt:lpstr>8 Vedlegg </vt:lpstr>
      <vt:lpstr/>
      <vt:lpstr/>
    </vt:vector>
  </TitlesOfParts>
  <Company/>
  <LinksUpToDate>false</LinksUpToDate>
  <CharactersWithSpaces>16374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Øystein Ellingsen</dc:creator>
  <cp:keywords/>
  <dc:description/>
  <cp:lastModifiedBy>Sørum, Johanne Aasnæs</cp:lastModifiedBy>
  <cp:revision>3</cp:revision>
  <cp:lastPrinted>2018-09-14T07:57:00Z</cp:lastPrinted>
  <dcterms:created xsi:type="dcterms:W3CDTF">2018-11-05T08:54:00Z</dcterms:created>
  <dcterms:modified xsi:type="dcterms:W3CDTF">2018-11-05T09:15:00Z</dcterms:modified>
</cp:coreProperties>
</file>